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D3C" w:rsidRPr="004B6A83" w:rsidRDefault="00A41168" w:rsidP="00C364ED">
      <w:pPr>
        <w:jc w:val="center"/>
        <w:rPr>
          <w:rFonts w:ascii="Arial" w:hAnsi="Arial" w:cs="Arial"/>
          <w:sz w:val="40"/>
          <w:szCs w:val="40"/>
        </w:rPr>
      </w:pPr>
      <w:r w:rsidRPr="004B6A83">
        <w:rPr>
          <w:rFonts w:ascii="Arial" w:hAnsi="Arial" w:cs="Arial"/>
          <w:sz w:val="40"/>
          <w:szCs w:val="40"/>
        </w:rPr>
        <w:t>3</w:t>
      </w:r>
      <w:r w:rsidR="00236D3C" w:rsidRPr="004B6A83">
        <w:rPr>
          <w:rFonts w:ascii="Arial" w:hAnsi="Arial" w:cs="Arial"/>
          <w:sz w:val="40"/>
          <w:szCs w:val="40"/>
        </w:rPr>
        <w:t>. POROČILO</w:t>
      </w:r>
    </w:p>
    <w:p w:rsidR="00236D3C" w:rsidRPr="004B6A83" w:rsidRDefault="0091748A" w:rsidP="00236D3C">
      <w:pPr>
        <w:jc w:val="center"/>
        <w:rPr>
          <w:rFonts w:ascii="Arial" w:hAnsi="Arial" w:cs="Arial"/>
        </w:rPr>
      </w:pPr>
      <w:r w:rsidRPr="004B6A83">
        <w:rPr>
          <w:rFonts w:ascii="Arial" w:hAnsi="Arial" w:cs="Arial"/>
        </w:rPr>
        <w:t>Razširjeno poročilo izdelave trenutne stopnje zaklepnega mehanizma</w:t>
      </w:r>
    </w:p>
    <w:p w:rsidR="00951F86" w:rsidRPr="004B6A83" w:rsidRDefault="00951F86" w:rsidP="00236D3C">
      <w:pPr>
        <w:jc w:val="center"/>
        <w:rPr>
          <w:rFonts w:ascii="Arial" w:hAnsi="Arial" w:cs="Arial"/>
        </w:rPr>
      </w:pPr>
    </w:p>
    <w:p w:rsidR="00C364ED" w:rsidRPr="004B6A83" w:rsidRDefault="00320104" w:rsidP="00320104">
      <w:pPr>
        <w:rPr>
          <w:rFonts w:ascii="Arial" w:hAnsi="Arial" w:cs="Arial"/>
          <w:sz w:val="20"/>
          <w:szCs w:val="20"/>
        </w:rPr>
      </w:pPr>
      <w:r w:rsidRPr="004B6A83">
        <w:rPr>
          <w:rFonts w:ascii="Arial" w:hAnsi="Arial" w:cs="Arial"/>
          <w:sz w:val="20"/>
          <w:szCs w:val="20"/>
        </w:rPr>
        <w:t>Izpolnjeno por</w:t>
      </w:r>
      <w:r w:rsidR="0009627C" w:rsidRPr="004B6A83">
        <w:rPr>
          <w:rFonts w:ascii="Arial" w:hAnsi="Arial" w:cs="Arial"/>
          <w:sz w:val="20"/>
          <w:szCs w:val="20"/>
        </w:rPr>
        <w:t xml:space="preserve">očilo lahko oddate </w:t>
      </w:r>
      <w:r w:rsidR="00804E3A" w:rsidRPr="00544CD8">
        <w:rPr>
          <w:rFonts w:ascii="Arial" w:hAnsi="Arial" w:cs="Arial"/>
          <w:b/>
          <w:sz w:val="20"/>
          <w:szCs w:val="20"/>
        </w:rPr>
        <w:t xml:space="preserve">do </w:t>
      </w:r>
      <w:r w:rsidR="00544CD8">
        <w:rPr>
          <w:rFonts w:ascii="Arial" w:hAnsi="Arial" w:cs="Arial"/>
          <w:b/>
          <w:sz w:val="20"/>
          <w:szCs w:val="20"/>
        </w:rPr>
        <w:t xml:space="preserve">vključno </w:t>
      </w:r>
      <w:r w:rsidR="00D84735">
        <w:rPr>
          <w:rFonts w:ascii="Arial" w:hAnsi="Arial" w:cs="Arial"/>
          <w:b/>
          <w:sz w:val="20"/>
          <w:szCs w:val="20"/>
        </w:rPr>
        <w:t>ponedeljka</w:t>
      </w:r>
      <w:r w:rsidR="00804E3A" w:rsidRPr="00544CD8">
        <w:rPr>
          <w:rFonts w:ascii="Arial" w:hAnsi="Arial" w:cs="Arial"/>
          <w:b/>
          <w:sz w:val="20"/>
          <w:szCs w:val="20"/>
        </w:rPr>
        <w:t xml:space="preserve">, </w:t>
      </w:r>
      <w:r w:rsidR="0091748A" w:rsidRPr="00544CD8">
        <w:rPr>
          <w:rFonts w:ascii="Arial" w:hAnsi="Arial" w:cs="Arial"/>
          <w:b/>
          <w:sz w:val="20"/>
          <w:szCs w:val="20"/>
        </w:rPr>
        <w:t>1</w:t>
      </w:r>
      <w:r w:rsidR="003C5962">
        <w:rPr>
          <w:rFonts w:ascii="Arial" w:hAnsi="Arial" w:cs="Arial"/>
          <w:b/>
          <w:sz w:val="20"/>
          <w:szCs w:val="20"/>
        </w:rPr>
        <w:t>7</w:t>
      </w:r>
      <w:r w:rsidR="000337C6" w:rsidRPr="00544CD8">
        <w:rPr>
          <w:rFonts w:ascii="Arial" w:hAnsi="Arial" w:cs="Arial"/>
          <w:b/>
          <w:sz w:val="20"/>
          <w:szCs w:val="20"/>
        </w:rPr>
        <w:t>. 1</w:t>
      </w:r>
      <w:r w:rsidR="00AC0E38">
        <w:rPr>
          <w:rFonts w:ascii="Arial" w:hAnsi="Arial" w:cs="Arial"/>
          <w:b/>
          <w:sz w:val="20"/>
          <w:szCs w:val="20"/>
        </w:rPr>
        <w:t>2</w:t>
      </w:r>
      <w:r w:rsidR="0091748A" w:rsidRPr="00544CD8">
        <w:rPr>
          <w:rFonts w:ascii="Arial" w:hAnsi="Arial" w:cs="Arial"/>
          <w:b/>
          <w:sz w:val="20"/>
          <w:szCs w:val="20"/>
        </w:rPr>
        <w:t>. 201</w:t>
      </w:r>
      <w:r w:rsidR="003C5962">
        <w:rPr>
          <w:rFonts w:ascii="Arial" w:hAnsi="Arial" w:cs="Arial"/>
          <w:b/>
          <w:sz w:val="20"/>
          <w:szCs w:val="20"/>
        </w:rPr>
        <w:t>8</w:t>
      </w:r>
      <w:r w:rsidR="00C364ED" w:rsidRPr="004B6A83">
        <w:rPr>
          <w:rFonts w:ascii="Arial" w:hAnsi="Arial" w:cs="Arial"/>
          <w:sz w:val="20"/>
          <w:szCs w:val="20"/>
        </w:rPr>
        <w:t xml:space="preserve">, </w:t>
      </w:r>
      <w:r w:rsidR="0009627C" w:rsidRPr="004B6A83">
        <w:rPr>
          <w:rFonts w:ascii="Arial" w:hAnsi="Arial" w:cs="Arial"/>
          <w:sz w:val="20"/>
          <w:szCs w:val="20"/>
        </w:rPr>
        <w:t>preko elektronske</w:t>
      </w:r>
      <w:r w:rsidRPr="004B6A83">
        <w:rPr>
          <w:rFonts w:ascii="Arial" w:hAnsi="Arial" w:cs="Arial"/>
          <w:sz w:val="20"/>
          <w:szCs w:val="20"/>
        </w:rPr>
        <w:t xml:space="preserve"> pošte</w:t>
      </w:r>
      <w:r w:rsidR="00C364ED" w:rsidRPr="004B6A83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4B2FAE" w:rsidRPr="004B6A83">
          <w:rPr>
            <w:rStyle w:val="Hyperlink"/>
            <w:rFonts w:ascii="Arial" w:hAnsi="Arial" w:cs="Arial"/>
            <w:sz w:val="20"/>
            <w:szCs w:val="20"/>
          </w:rPr>
          <w:t>vpo@he.si</w:t>
        </w:r>
      </w:hyperlink>
      <w:r w:rsidR="0091748A" w:rsidRPr="004B6A83">
        <w:rPr>
          <w:rFonts w:ascii="Arial" w:hAnsi="Arial" w:cs="Arial"/>
          <w:sz w:val="20"/>
          <w:szCs w:val="20"/>
        </w:rPr>
        <w:t>.</w:t>
      </w:r>
    </w:p>
    <w:p w:rsidR="00C364ED" w:rsidRPr="004B6A83" w:rsidRDefault="00C364ED" w:rsidP="00C364ED">
      <w:pPr>
        <w:rPr>
          <w:rFonts w:ascii="Arial" w:hAnsi="Arial" w:cs="Arial"/>
        </w:rPr>
      </w:pPr>
    </w:p>
    <w:p w:rsidR="00C364ED" w:rsidRPr="004B6A83" w:rsidRDefault="00C364ED" w:rsidP="00C364ED">
      <w:pPr>
        <w:rPr>
          <w:rFonts w:ascii="Arial" w:hAnsi="Arial" w:cs="Arial"/>
          <w:rtl/>
        </w:rPr>
      </w:pPr>
    </w:p>
    <w:tbl>
      <w:tblPr>
        <w:bidiVisual/>
        <w:tblW w:w="96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  <w:gridCol w:w="4253"/>
      </w:tblGrid>
      <w:tr w:rsidR="00C364ED" w:rsidRPr="004B6A83" w:rsidTr="00AF6658">
        <w:trPr>
          <w:trHeight w:val="680"/>
          <w:jc w:val="right"/>
        </w:trPr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64ED" w:rsidRPr="004B6A83" w:rsidRDefault="007B1C2A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Gimnazija Novo mesto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364ED" w:rsidRPr="004B6A83" w:rsidRDefault="00C364ED" w:rsidP="00ED5093">
            <w:pPr>
              <w:jc w:val="right"/>
              <w:rPr>
                <w:rFonts w:ascii="Arial" w:hAnsi="Arial" w:cs="Arial"/>
                <w:b/>
                <w:rtl/>
              </w:rPr>
            </w:pPr>
            <w:r w:rsidRPr="004B6A83">
              <w:rPr>
                <w:rFonts w:ascii="Arial" w:hAnsi="Arial" w:cs="Arial"/>
                <w:b/>
              </w:rPr>
              <w:t>Ime šole</w:t>
            </w:r>
            <w:r w:rsidR="00AF6658" w:rsidRPr="004B6A83">
              <w:rPr>
                <w:rFonts w:ascii="Arial" w:hAnsi="Arial" w:cs="Arial"/>
                <w:b/>
              </w:rPr>
              <w:t>:</w:t>
            </w:r>
          </w:p>
        </w:tc>
      </w:tr>
    </w:tbl>
    <w:p w:rsidR="00C364ED" w:rsidRPr="004B6A83" w:rsidRDefault="00C364ED" w:rsidP="00C364ED">
      <w:pPr>
        <w:rPr>
          <w:rFonts w:ascii="Arial" w:hAnsi="Arial" w:cs="Aria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C364ED" w:rsidRPr="004B6A83" w:rsidTr="00AF6658">
        <w:trPr>
          <w:trHeight w:val="680"/>
        </w:trPr>
        <w:tc>
          <w:tcPr>
            <w:tcW w:w="424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64ED" w:rsidRPr="004B6A83" w:rsidRDefault="00C364ED" w:rsidP="0091748A">
            <w:pPr>
              <w:jc w:val="right"/>
              <w:rPr>
                <w:rFonts w:ascii="Arial" w:hAnsi="Arial" w:cs="Arial"/>
                <w:b/>
              </w:rPr>
            </w:pPr>
            <w:r w:rsidRPr="004B6A83">
              <w:rPr>
                <w:rFonts w:ascii="Arial" w:hAnsi="Arial" w:cs="Arial"/>
                <w:b/>
              </w:rPr>
              <w:t xml:space="preserve">Ime in priimek </w:t>
            </w:r>
            <w:r w:rsidR="0091748A" w:rsidRPr="004B6A83">
              <w:rPr>
                <w:rFonts w:ascii="Arial" w:hAnsi="Arial" w:cs="Arial"/>
                <w:b/>
              </w:rPr>
              <w:t>kapetana skupine</w:t>
            </w:r>
            <w:r w:rsidR="00AF6658" w:rsidRPr="004B6A8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364ED" w:rsidRPr="004B6A83" w:rsidRDefault="00263608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bookmarkStart w:id="0" w:name="_GoBack"/>
            <w:bookmarkEnd w:id="0"/>
          </w:p>
        </w:tc>
      </w:tr>
    </w:tbl>
    <w:p w:rsidR="00C364ED" w:rsidRPr="004B6A83" w:rsidRDefault="00C364ED" w:rsidP="00C364ED">
      <w:pPr>
        <w:rPr>
          <w:rFonts w:ascii="Arial" w:hAnsi="Arial" w:cs="Arial"/>
        </w:rPr>
      </w:pPr>
    </w:p>
    <w:p w:rsidR="00980244" w:rsidRPr="004B6A83" w:rsidRDefault="00980244" w:rsidP="00C364ED">
      <w:pPr>
        <w:rPr>
          <w:rFonts w:ascii="Arial" w:hAnsi="Arial" w:cs="Arial"/>
        </w:rPr>
      </w:pPr>
    </w:p>
    <w:p w:rsidR="00980244" w:rsidRPr="004B6A83" w:rsidRDefault="00980244" w:rsidP="00C364ED">
      <w:pPr>
        <w:rPr>
          <w:rFonts w:ascii="Arial" w:hAnsi="Arial" w:cs="Arial"/>
        </w:rPr>
      </w:pPr>
    </w:p>
    <w:p w:rsidR="00980244" w:rsidRPr="004B6A83" w:rsidRDefault="0091748A" w:rsidP="00340161">
      <w:pPr>
        <w:numPr>
          <w:ilvl w:val="0"/>
          <w:numId w:val="3"/>
        </w:numPr>
        <w:rPr>
          <w:b/>
        </w:rPr>
      </w:pPr>
      <w:r w:rsidRPr="004B6A83">
        <w:rPr>
          <w:rFonts w:ascii="Arial" w:hAnsi="Arial" w:cs="Arial"/>
          <w:b/>
        </w:rPr>
        <w:t>Ime</w:t>
      </w:r>
      <w:r w:rsidR="00340161" w:rsidRPr="004B6A83">
        <w:rPr>
          <w:rFonts w:ascii="Arial" w:hAnsi="Arial" w:cs="Arial"/>
          <w:b/>
        </w:rPr>
        <w:t xml:space="preserve"> sefa</w:t>
      </w:r>
    </w:p>
    <w:p w:rsidR="00340161" w:rsidRPr="004B6A83" w:rsidRDefault="00340161" w:rsidP="00340161">
      <w:pPr>
        <w:ind w:left="720"/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340161" w:rsidRPr="004B6A83" w:rsidTr="19A8D2FB">
        <w:trPr>
          <w:trHeight w:val="830"/>
        </w:trPr>
        <w:tc>
          <w:tcPr>
            <w:tcW w:w="9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161" w:rsidRPr="004B6A83" w:rsidRDefault="00380F4A" w:rsidP="00E50C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ECO SECURITY</w:t>
            </w:r>
          </w:p>
        </w:tc>
      </w:tr>
    </w:tbl>
    <w:p w:rsidR="00FC3B0E" w:rsidRPr="004B6A83" w:rsidRDefault="00FC3B0E" w:rsidP="00FC3B0E">
      <w:pPr>
        <w:rPr>
          <w:rFonts w:ascii="Arial" w:hAnsi="Arial" w:cs="Arial"/>
          <w:b/>
          <w:color w:val="000000"/>
        </w:rPr>
      </w:pPr>
    </w:p>
    <w:p w:rsidR="00FC3B0E" w:rsidRPr="004B6A83" w:rsidRDefault="00FC3B0E" w:rsidP="00FC3B0E">
      <w:pPr>
        <w:rPr>
          <w:rFonts w:ascii="Arial" w:hAnsi="Arial" w:cs="Arial"/>
          <w:b/>
          <w:color w:val="000000"/>
        </w:rPr>
      </w:pPr>
    </w:p>
    <w:p w:rsidR="00C364ED" w:rsidRPr="004B6A83" w:rsidRDefault="00BA776F" w:rsidP="00C020BD">
      <w:pPr>
        <w:numPr>
          <w:ilvl w:val="0"/>
          <w:numId w:val="3"/>
        </w:num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  <w:r w:rsidR="00632115" w:rsidRPr="004B6A83">
        <w:rPr>
          <w:rFonts w:ascii="Arial" w:hAnsi="Arial" w:cs="Arial"/>
          <w:b/>
          <w:color w:val="000000"/>
        </w:rPr>
        <w:lastRenderedPageBreak/>
        <w:t>Slika in shema sefa</w:t>
      </w:r>
    </w:p>
    <w:p w:rsidR="00C020BD" w:rsidRPr="004B6A83" w:rsidRDefault="00C020BD" w:rsidP="00C364ED">
      <w:pPr>
        <w:rPr>
          <w:rFonts w:ascii="Arial" w:hAnsi="Arial" w:cs="Arial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1"/>
      </w:tblGrid>
      <w:tr w:rsidR="00C364ED" w:rsidRPr="004B6A83" w:rsidTr="00FC3B0E">
        <w:trPr>
          <w:trHeight w:val="5943"/>
        </w:trPr>
        <w:tc>
          <w:tcPr>
            <w:tcW w:w="9621" w:type="dxa"/>
            <w:shd w:val="clear" w:color="auto" w:fill="auto"/>
          </w:tcPr>
          <w:p w:rsidR="00C364ED" w:rsidRDefault="00713568" w:rsidP="00212EBF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A6A6A6"/>
                <w:sz w:val="20"/>
                <w:szCs w:val="20"/>
                <w:lang w:eastAsia="sl-SI"/>
              </w:rPr>
              <w:drawing>
                <wp:inline distT="0" distB="0" distL="0" distR="0" wp14:anchorId="5D1AB29F" wp14:editId="07777777">
                  <wp:extent cx="5410200" cy="7219950"/>
                  <wp:effectExtent l="0" t="0" r="0" b="0"/>
                  <wp:docPr id="5" name="Slika 2" descr="she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he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0" cy="721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776F" w:rsidRPr="00BA776F" w:rsidRDefault="00BA776F" w:rsidP="00212EBF">
            <w:pPr>
              <w:rPr>
                <w:rFonts w:ascii="Arial" w:hAnsi="Arial" w:cs="Arial"/>
                <w:sz w:val="20"/>
                <w:szCs w:val="20"/>
              </w:rPr>
            </w:pPr>
            <w:r w:rsidRPr="00BA776F">
              <w:rPr>
                <w:rFonts w:ascii="Arial" w:hAnsi="Arial" w:cs="Arial"/>
                <w:sz w:val="20"/>
                <w:szCs w:val="20"/>
              </w:rPr>
              <w:t xml:space="preserve">Opomba: </w:t>
            </w:r>
            <w:r>
              <w:rPr>
                <w:rFonts w:ascii="Arial" w:hAnsi="Arial" w:cs="Arial"/>
                <w:sz w:val="20"/>
                <w:szCs w:val="20"/>
              </w:rPr>
              <w:t>točen potek laserskega poligona moramo še določiti.</w:t>
            </w:r>
          </w:p>
          <w:p w:rsidR="00212EBF" w:rsidRPr="00212EBF" w:rsidRDefault="00713568" w:rsidP="00212EBF">
            <w:pPr>
              <w:rPr>
                <w:rFonts w:ascii="Arial" w:hAnsi="Arial" w:cs="Arial"/>
                <w:color w:val="A6A6A6"/>
                <w:sz w:val="20"/>
                <w:szCs w:val="20"/>
                <w:rtl/>
              </w:rPr>
            </w:pPr>
            <w:r>
              <w:rPr>
                <w:rFonts w:ascii="Arial" w:hAnsi="Arial" w:cs="Arial"/>
                <w:noProof/>
                <w:color w:val="A6A6A6"/>
                <w:sz w:val="20"/>
                <w:szCs w:val="20"/>
                <w:lang w:eastAsia="sl-SI"/>
              </w:rPr>
              <w:lastRenderedPageBreak/>
              <w:drawing>
                <wp:inline distT="0" distB="0" distL="0" distR="0" wp14:anchorId="10DEDE95" wp14:editId="07777777">
                  <wp:extent cx="5972175" cy="3362325"/>
                  <wp:effectExtent l="0" t="0" r="0" b="0"/>
                  <wp:docPr id="4" name="Slika 3" descr="trenut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renut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336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64ED" w:rsidRPr="004B6A83" w:rsidRDefault="00D4158F" w:rsidP="25A37B7F">
      <w:pPr>
        <w:numPr>
          <w:ilvl w:val="0"/>
          <w:numId w:val="3"/>
        </w:numPr>
        <w:rPr>
          <w:rFonts w:ascii="Arial" w:hAnsi="Arial" w:cs="Arial"/>
          <w:b/>
          <w:bCs/>
        </w:rPr>
      </w:pPr>
      <w:r w:rsidRPr="25A37B7F">
        <w:rPr>
          <w:rFonts w:ascii="Arial" w:hAnsi="Arial" w:cs="Arial"/>
        </w:rPr>
        <w:lastRenderedPageBreak/>
        <w:br w:type="page"/>
      </w:r>
      <w:r w:rsidR="25A37B7F" w:rsidRPr="25A37B7F">
        <w:rPr>
          <w:rFonts w:ascii="Arial" w:hAnsi="Arial" w:cs="Arial"/>
          <w:b/>
          <w:bCs/>
        </w:rPr>
        <w:lastRenderedPageBreak/>
        <w:t>Temeljit opis zaklepnega mehanizma (do 450 besed)</w:t>
      </w:r>
    </w:p>
    <w:p w:rsidR="00742BEB" w:rsidRPr="004B6A83" w:rsidRDefault="00742BEB" w:rsidP="003C1DAC">
      <w:pPr>
        <w:ind w:left="360"/>
        <w:rPr>
          <w:rFonts w:ascii="Arial" w:hAnsi="Arial" w:cs="Arial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C364ED" w:rsidRPr="004B6A83" w:rsidTr="25A37B7F">
        <w:trPr>
          <w:trHeight w:val="12102"/>
        </w:trPr>
        <w:tc>
          <w:tcPr>
            <w:tcW w:w="9606" w:type="dxa"/>
            <w:shd w:val="clear" w:color="auto" w:fill="auto"/>
          </w:tcPr>
          <w:p w:rsidR="003C1DAC" w:rsidRPr="004B6A83" w:rsidRDefault="003C1DAC" w:rsidP="004552BE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A607DA" w:rsidRDefault="00A607DA" w:rsidP="0068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A607DA" w:rsidRDefault="00A607DA" w:rsidP="006811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Vdiralci ob sefu dobijo</w:t>
            </w:r>
            <w:r w:rsidR="002320F0">
              <w:rPr>
                <w:rFonts w:ascii="Arial" w:hAnsi="Arial" w:cs="Arial"/>
                <w:sz w:val="20"/>
                <w:szCs w:val="20"/>
              </w:rPr>
              <w:t xml:space="preserve"> priložen</w:t>
            </w:r>
            <w:r>
              <w:rPr>
                <w:rFonts w:ascii="Arial" w:hAnsi="Arial" w:cs="Arial"/>
                <w:sz w:val="20"/>
                <w:szCs w:val="20"/>
              </w:rPr>
              <w:t xml:space="preserve"> magnet, dele za sestavo vrtinčnega topa</w:t>
            </w:r>
            <w:r w:rsidR="00C37E10">
              <w:rPr>
                <w:rFonts w:ascii="Arial" w:hAnsi="Arial" w:cs="Arial"/>
                <w:sz w:val="20"/>
                <w:szCs w:val="20"/>
              </w:rPr>
              <w:t xml:space="preserve"> (</w:t>
            </w:r>
            <w:hyperlink r:id="rId11" w:history="1">
              <w:r w:rsidR="00C37E10" w:rsidRPr="00C37E10">
                <w:rPr>
                  <w:rStyle w:val="Hyperlink"/>
                  <w:rFonts w:ascii="Arial" w:hAnsi="Arial" w:cs="Arial"/>
                  <w:sz w:val="20"/>
                  <w:szCs w:val="20"/>
                </w:rPr>
                <w:t>razlaga v angleščini</w:t>
              </w:r>
            </w:hyperlink>
            <w:r w:rsidR="00C37E10">
              <w:rPr>
                <w:rFonts w:ascii="Arial" w:hAnsi="Arial" w:cs="Arial"/>
                <w:sz w:val="20"/>
                <w:szCs w:val="20"/>
              </w:rPr>
              <w:t>),</w:t>
            </w:r>
            <w:r w:rsidR="002320F0">
              <w:rPr>
                <w:rFonts w:ascii="Arial" w:hAnsi="Arial" w:cs="Arial"/>
                <w:sz w:val="20"/>
                <w:szCs w:val="20"/>
              </w:rPr>
              <w:t xml:space="preserve"> uklonske mrežice</w:t>
            </w:r>
            <w:r w:rsidR="00685624">
              <w:rPr>
                <w:rFonts w:ascii="Arial" w:hAnsi="Arial" w:cs="Arial"/>
                <w:sz w:val="20"/>
                <w:szCs w:val="20"/>
              </w:rPr>
              <w:t>, zrcala in steklene ploščice ter navodilo.</w:t>
            </w:r>
          </w:p>
          <w:p w:rsidR="00EF294E" w:rsidRDefault="25A37B7F" w:rsidP="25A37B7F">
            <w:pPr>
              <w:rPr>
                <w:rFonts w:ascii="Arial" w:hAnsi="Arial" w:cs="Arial"/>
                <w:sz w:val="20"/>
                <w:szCs w:val="20"/>
              </w:rPr>
            </w:pPr>
            <w:r w:rsidRPr="25A37B7F">
              <w:rPr>
                <w:rFonts w:ascii="Arial" w:hAnsi="Arial" w:cs="Arial"/>
                <w:sz w:val="20"/>
                <w:szCs w:val="20"/>
              </w:rPr>
              <w:t>Začetek mehanizma sestoji iz dveh</w:t>
            </w:r>
            <w:r w:rsidR="002320F0">
              <w:rPr>
                <w:rFonts w:ascii="Arial" w:hAnsi="Arial" w:cs="Arial"/>
                <w:sz w:val="20"/>
                <w:szCs w:val="20"/>
              </w:rPr>
              <w:t xml:space="preserve"> s pregrado ločenih</w:t>
            </w:r>
            <w:r w:rsidRPr="25A37B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20F0">
              <w:rPr>
                <w:rFonts w:ascii="Arial" w:hAnsi="Arial" w:cs="Arial"/>
                <w:sz w:val="20"/>
                <w:szCs w:val="20"/>
              </w:rPr>
              <w:t>sončnih celic, pokritih z različnima snovema</w:t>
            </w:r>
            <w:r w:rsidRPr="25A37B7F">
              <w:rPr>
                <w:rFonts w:ascii="Arial" w:hAnsi="Arial" w:cs="Arial"/>
                <w:sz w:val="20"/>
                <w:szCs w:val="20"/>
              </w:rPr>
              <w:t xml:space="preserve"> – eno pokriva grafitni prah, drugo pa železni opilki. Plošč</w:t>
            </w:r>
            <w:r w:rsidR="002320F0">
              <w:rPr>
                <w:rFonts w:ascii="Arial" w:hAnsi="Arial" w:cs="Arial"/>
                <w:sz w:val="20"/>
                <w:szCs w:val="20"/>
              </w:rPr>
              <w:t xml:space="preserve">i iz pleksistekla usmerjata </w:t>
            </w:r>
            <w:r w:rsidRPr="25A37B7F">
              <w:rPr>
                <w:rFonts w:ascii="Arial" w:hAnsi="Arial" w:cs="Arial"/>
                <w:sz w:val="20"/>
                <w:szCs w:val="20"/>
              </w:rPr>
              <w:t>zračni tok</w:t>
            </w:r>
            <w:r w:rsidR="002320F0">
              <w:rPr>
                <w:rFonts w:ascii="Arial" w:hAnsi="Arial" w:cs="Arial"/>
                <w:sz w:val="20"/>
                <w:szCs w:val="20"/>
              </w:rPr>
              <w:t>, povzročen z vrtinčnim topom, ki odnaša grafitni prah s sončne celice,</w:t>
            </w:r>
            <w:r w:rsidRPr="25A37B7F">
              <w:rPr>
                <w:rFonts w:ascii="Arial" w:hAnsi="Arial" w:cs="Arial"/>
                <w:sz w:val="20"/>
                <w:szCs w:val="20"/>
              </w:rPr>
              <w:t xml:space="preserve"> v </w:t>
            </w:r>
            <w:r w:rsidR="002320F0">
              <w:rPr>
                <w:rFonts w:ascii="Arial" w:hAnsi="Arial" w:cs="Arial"/>
                <w:sz w:val="20"/>
                <w:szCs w:val="20"/>
              </w:rPr>
              <w:t xml:space="preserve">za to pripravljeno </w:t>
            </w:r>
            <w:r w:rsidRPr="25A37B7F">
              <w:rPr>
                <w:rFonts w:ascii="Arial" w:hAnsi="Arial" w:cs="Arial"/>
                <w:sz w:val="20"/>
                <w:szCs w:val="20"/>
              </w:rPr>
              <w:t>škat</w:t>
            </w:r>
            <w:r w:rsidR="002320F0">
              <w:rPr>
                <w:rFonts w:ascii="Arial" w:hAnsi="Arial" w:cs="Arial"/>
                <w:sz w:val="20"/>
                <w:szCs w:val="20"/>
              </w:rPr>
              <w:t>lico v spodnjem nadstropju sefa. Do grafita lahko tako dostopijo šele, ko razrešijo prvo uganko.</w:t>
            </w:r>
            <w:r w:rsidRPr="25A37B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85624" w:rsidRDefault="25A37B7F" w:rsidP="25A37B7F">
            <w:pPr>
              <w:rPr>
                <w:rFonts w:ascii="Arial" w:hAnsi="Arial" w:cs="Arial"/>
                <w:sz w:val="20"/>
                <w:szCs w:val="20"/>
              </w:rPr>
            </w:pPr>
            <w:r w:rsidRPr="25A37B7F">
              <w:rPr>
                <w:rFonts w:ascii="Arial" w:hAnsi="Arial" w:cs="Arial"/>
                <w:sz w:val="20"/>
                <w:szCs w:val="20"/>
              </w:rPr>
              <w:t>V delu s sončno celico, pokrito z železnimi opilki</w:t>
            </w:r>
            <w:r w:rsidR="00685624">
              <w:rPr>
                <w:rFonts w:ascii="Arial" w:hAnsi="Arial" w:cs="Arial"/>
                <w:sz w:val="20"/>
                <w:szCs w:val="20"/>
              </w:rPr>
              <w:t>,</w:t>
            </w:r>
            <w:r w:rsidRPr="25A37B7F">
              <w:rPr>
                <w:rFonts w:ascii="Arial" w:hAnsi="Arial" w:cs="Arial"/>
                <w:sz w:val="20"/>
                <w:szCs w:val="20"/>
              </w:rPr>
              <w:t xml:space="preserve"> je odprta povezava dveh žic.</w:t>
            </w:r>
            <w:r w:rsidR="00EF294E">
              <w:rPr>
                <w:rFonts w:ascii="Arial" w:hAnsi="Arial" w:cs="Arial"/>
                <w:sz w:val="20"/>
                <w:szCs w:val="20"/>
              </w:rPr>
              <w:t xml:space="preserve"> Na povezavo z magnetom </w:t>
            </w:r>
            <w:r w:rsidR="00685624">
              <w:rPr>
                <w:rFonts w:ascii="Arial" w:hAnsi="Arial" w:cs="Arial"/>
                <w:sz w:val="20"/>
                <w:szCs w:val="20"/>
              </w:rPr>
              <w:t xml:space="preserve">s te </w:t>
            </w:r>
            <w:r w:rsidR="00D210D7">
              <w:rPr>
                <w:rFonts w:ascii="Arial" w:hAnsi="Arial" w:cs="Arial"/>
                <w:sz w:val="20"/>
                <w:szCs w:val="20"/>
              </w:rPr>
              <w:t xml:space="preserve">celice </w:t>
            </w:r>
            <w:r w:rsidR="00EF294E">
              <w:rPr>
                <w:rFonts w:ascii="Arial" w:hAnsi="Arial" w:cs="Arial"/>
                <w:sz w:val="20"/>
                <w:szCs w:val="20"/>
              </w:rPr>
              <w:t>prenesejo železne opilke, ki</w:t>
            </w:r>
            <w:r w:rsidR="00CF17FB">
              <w:rPr>
                <w:rFonts w:ascii="Arial" w:hAnsi="Arial" w:cs="Arial"/>
                <w:sz w:val="20"/>
                <w:szCs w:val="20"/>
              </w:rPr>
              <w:t xml:space="preserve"> prenesejo</w:t>
            </w:r>
            <w:r w:rsidR="00EF29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17FB">
              <w:rPr>
                <w:rFonts w:ascii="Arial" w:hAnsi="Arial" w:cs="Arial"/>
                <w:sz w:val="20"/>
                <w:szCs w:val="20"/>
              </w:rPr>
              <w:t xml:space="preserve">dovolj velik </w:t>
            </w:r>
            <w:r w:rsidR="00EF294E">
              <w:rPr>
                <w:rFonts w:ascii="Arial" w:hAnsi="Arial" w:cs="Arial"/>
                <w:sz w:val="20"/>
                <w:szCs w:val="20"/>
              </w:rPr>
              <w:t>električni tok</w:t>
            </w:r>
            <w:r w:rsidR="00685624">
              <w:rPr>
                <w:rFonts w:ascii="Arial" w:hAnsi="Arial" w:cs="Arial"/>
                <w:sz w:val="20"/>
                <w:szCs w:val="20"/>
              </w:rPr>
              <w:t>, proizvod</w:t>
            </w:r>
            <w:r w:rsidR="00D2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17FB">
              <w:rPr>
                <w:rFonts w:ascii="Arial" w:hAnsi="Arial" w:cs="Arial"/>
                <w:sz w:val="20"/>
                <w:szCs w:val="20"/>
              </w:rPr>
              <w:t xml:space="preserve">obeh </w:t>
            </w:r>
            <w:r w:rsidR="00D210D7">
              <w:rPr>
                <w:rFonts w:ascii="Arial" w:hAnsi="Arial" w:cs="Arial"/>
                <w:sz w:val="20"/>
                <w:szCs w:val="20"/>
              </w:rPr>
              <w:t>počiščenih sončnih celic</w:t>
            </w:r>
            <w:r w:rsidR="00CE2AEF">
              <w:rPr>
                <w:rFonts w:ascii="Arial" w:hAnsi="Arial" w:cs="Arial"/>
                <w:sz w:val="20"/>
                <w:szCs w:val="20"/>
              </w:rPr>
              <w:t>. To dejanje vzbudi Arduin</w:t>
            </w:r>
            <w:r w:rsidR="00EF294E">
              <w:rPr>
                <w:rFonts w:ascii="Arial" w:hAnsi="Arial" w:cs="Arial"/>
                <w:sz w:val="20"/>
                <w:szCs w:val="20"/>
              </w:rPr>
              <w:t>a,</w:t>
            </w:r>
            <w:r w:rsidR="00CF17FB">
              <w:rPr>
                <w:rFonts w:ascii="Arial" w:hAnsi="Arial" w:cs="Arial"/>
                <w:sz w:val="20"/>
                <w:szCs w:val="20"/>
              </w:rPr>
              <w:t xml:space="preserve"> ki ob dovolj veliki zaznani napetosti </w:t>
            </w:r>
            <w:r w:rsidR="00685624">
              <w:rPr>
                <w:rFonts w:ascii="Arial" w:hAnsi="Arial" w:cs="Arial"/>
                <w:sz w:val="20"/>
                <w:szCs w:val="20"/>
              </w:rPr>
              <w:t xml:space="preserve">odklene </w:t>
            </w:r>
            <w:r w:rsidR="00CF17FB">
              <w:rPr>
                <w:rFonts w:ascii="Arial" w:hAnsi="Arial" w:cs="Arial"/>
                <w:sz w:val="20"/>
                <w:szCs w:val="20"/>
              </w:rPr>
              <w:t>mehanizem na sprednji stranici, ki jo nato odstranijo,</w:t>
            </w:r>
            <w:r w:rsidR="00685624">
              <w:rPr>
                <w:rFonts w:ascii="Arial" w:hAnsi="Arial" w:cs="Arial"/>
                <w:sz w:val="20"/>
                <w:szCs w:val="20"/>
              </w:rPr>
              <w:t xml:space="preserve"> in </w:t>
            </w:r>
            <w:r w:rsidR="00EF294E">
              <w:rPr>
                <w:rFonts w:ascii="Arial" w:hAnsi="Arial" w:cs="Arial"/>
                <w:sz w:val="20"/>
                <w:szCs w:val="20"/>
              </w:rPr>
              <w:t>prižge laser v spodnjem nadstropju sefa</w:t>
            </w:r>
            <w:r w:rsidR="00CF17FB">
              <w:rPr>
                <w:rFonts w:ascii="Arial" w:hAnsi="Arial" w:cs="Arial"/>
                <w:sz w:val="20"/>
                <w:szCs w:val="20"/>
              </w:rPr>
              <w:t>,</w:t>
            </w:r>
            <w:r w:rsidR="00D2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5624">
              <w:rPr>
                <w:rFonts w:ascii="Arial" w:hAnsi="Arial" w:cs="Arial"/>
                <w:sz w:val="20"/>
                <w:szCs w:val="20"/>
              </w:rPr>
              <w:t xml:space="preserve">ter tako omogoči nadaljevanje </w:t>
            </w:r>
            <w:proofErr w:type="spellStart"/>
            <w:r w:rsidR="00685624">
              <w:rPr>
                <w:rFonts w:ascii="Arial" w:hAnsi="Arial" w:cs="Arial"/>
                <w:sz w:val="20"/>
                <w:szCs w:val="20"/>
              </w:rPr>
              <w:t>razklenjanja</w:t>
            </w:r>
            <w:proofErr w:type="spellEnd"/>
            <w:r w:rsidR="00685624">
              <w:rPr>
                <w:rFonts w:ascii="Arial" w:hAnsi="Arial" w:cs="Arial"/>
                <w:sz w:val="20"/>
                <w:szCs w:val="20"/>
              </w:rPr>
              <w:t xml:space="preserve"> sefa z drugo uganko. </w:t>
            </w:r>
          </w:p>
          <w:p w:rsidR="00A607DA" w:rsidRPr="00212EBF" w:rsidRDefault="00685624" w:rsidP="00CE2AEF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spodnjem nadstropju </w:t>
            </w:r>
            <w:r w:rsidR="00EF294E">
              <w:rPr>
                <w:rFonts w:ascii="Arial" w:hAnsi="Arial" w:cs="Arial"/>
                <w:sz w:val="20"/>
                <w:szCs w:val="20"/>
              </w:rPr>
              <w:t xml:space="preserve">se nahaja </w:t>
            </w:r>
            <w:r w:rsidR="25A37B7F" w:rsidRPr="25A37B7F">
              <w:rPr>
                <w:rFonts w:ascii="Arial" w:hAnsi="Arial" w:cs="Arial"/>
                <w:sz w:val="20"/>
                <w:szCs w:val="20"/>
              </w:rPr>
              <w:t>poligon</w:t>
            </w:r>
            <w:r w:rsidR="00EF294E">
              <w:rPr>
                <w:rFonts w:ascii="Arial" w:hAnsi="Arial" w:cs="Arial"/>
                <w:sz w:val="20"/>
                <w:szCs w:val="20"/>
              </w:rPr>
              <w:t xml:space="preserve">, ki laserski žarek </w:t>
            </w:r>
            <w:r w:rsidR="002A398B">
              <w:rPr>
                <w:rFonts w:ascii="Arial" w:hAnsi="Arial" w:cs="Arial"/>
                <w:sz w:val="20"/>
                <w:szCs w:val="20"/>
              </w:rPr>
              <w:t>s pomočjo</w:t>
            </w:r>
            <w:r w:rsidR="00EF294E">
              <w:rPr>
                <w:rFonts w:ascii="Arial" w:hAnsi="Arial" w:cs="Arial"/>
                <w:sz w:val="20"/>
                <w:szCs w:val="20"/>
              </w:rPr>
              <w:t xml:space="preserve"> uklonske mrežice v posodi z vodo, razdeli na več žarkov, ki jih preko </w:t>
            </w:r>
            <w:r w:rsidR="00D210D7">
              <w:rPr>
                <w:rFonts w:ascii="Arial" w:hAnsi="Arial" w:cs="Arial"/>
                <w:sz w:val="20"/>
                <w:szCs w:val="20"/>
              </w:rPr>
              <w:t xml:space="preserve">pritrjenih </w:t>
            </w:r>
            <w:r w:rsidR="00EF294E">
              <w:rPr>
                <w:rFonts w:ascii="Arial" w:hAnsi="Arial" w:cs="Arial"/>
                <w:sz w:val="20"/>
                <w:szCs w:val="20"/>
              </w:rPr>
              <w:t>ovir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EF294E">
              <w:rPr>
                <w:rFonts w:ascii="Arial" w:hAnsi="Arial" w:cs="Arial"/>
                <w:sz w:val="20"/>
                <w:szCs w:val="20"/>
              </w:rPr>
              <w:t xml:space="preserve"> z ogledali in steklenimi ploščicami</w:t>
            </w:r>
            <w:r w:rsidR="00D210D7">
              <w:rPr>
                <w:rFonts w:ascii="Arial" w:hAnsi="Arial" w:cs="Arial"/>
                <w:sz w:val="20"/>
                <w:szCs w:val="20"/>
              </w:rPr>
              <w:t>, ki jih vdiralci postavljajo v naprej pripravljena držala za optične elemente,</w:t>
            </w:r>
            <w:r w:rsidR="002A398B">
              <w:rPr>
                <w:rFonts w:ascii="Arial" w:hAnsi="Arial" w:cs="Arial"/>
                <w:sz w:val="20"/>
                <w:szCs w:val="20"/>
              </w:rPr>
              <w:t xml:space="preserve"> usmerij</w:t>
            </w:r>
            <w:r w:rsidR="00EF294E">
              <w:rPr>
                <w:rFonts w:ascii="Arial" w:hAnsi="Arial" w:cs="Arial"/>
                <w:sz w:val="20"/>
                <w:szCs w:val="20"/>
              </w:rPr>
              <w:t>o v prave senzorje. Na poligonu so tudi označeni slepi senzorji s katerih je potrebno laserski žarek preusmeriti drugam. Ko je poustva</w:t>
            </w:r>
            <w:r w:rsidR="00D210D7">
              <w:rPr>
                <w:rFonts w:ascii="Arial" w:hAnsi="Arial" w:cs="Arial"/>
                <w:sz w:val="20"/>
                <w:szCs w:val="20"/>
              </w:rPr>
              <w:t>r</w:t>
            </w:r>
            <w:r w:rsidR="00EF294E">
              <w:rPr>
                <w:rFonts w:ascii="Arial" w:hAnsi="Arial" w:cs="Arial"/>
                <w:sz w:val="20"/>
                <w:szCs w:val="20"/>
              </w:rPr>
              <w:t>jen pravi poligon</w:t>
            </w:r>
            <w:r w:rsidR="00CE2AEF">
              <w:rPr>
                <w:rFonts w:ascii="Arial" w:hAnsi="Arial" w:cs="Arial"/>
                <w:sz w:val="20"/>
                <w:szCs w:val="20"/>
              </w:rPr>
              <w:t xml:space="preserve"> se preko Arduin</w:t>
            </w:r>
            <w:r w:rsidR="00D210D7">
              <w:rPr>
                <w:rFonts w:ascii="Arial" w:hAnsi="Arial" w:cs="Arial"/>
                <w:sz w:val="20"/>
                <w:szCs w:val="20"/>
              </w:rPr>
              <w:t>a pošlje signal, ki odpre prostorček z listom, na katerem je z voskom</w:t>
            </w:r>
            <w:r>
              <w:rPr>
                <w:rFonts w:ascii="Arial" w:hAnsi="Arial" w:cs="Arial"/>
                <w:sz w:val="20"/>
                <w:szCs w:val="20"/>
              </w:rPr>
              <w:t xml:space="preserve"> napisana koda. Razkrijejo jo</w:t>
            </w:r>
            <w:r w:rsidR="00D210D7">
              <w:rPr>
                <w:rFonts w:ascii="Arial" w:hAnsi="Arial" w:cs="Arial"/>
                <w:sz w:val="20"/>
                <w:szCs w:val="20"/>
              </w:rPr>
              <w:t xml:space="preserve"> tako, da grafit, pridobljen v opravljeni prvi nalogi, potresejo po listu papirja.</w:t>
            </w:r>
            <w:r w:rsidR="25A37B7F" w:rsidRPr="25A37B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17FB">
              <w:rPr>
                <w:rFonts w:ascii="Arial" w:hAnsi="Arial" w:cs="Arial"/>
                <w:sz w:val="20"/>
                <w:szCs w:val="20"/>
              </w:rPr>
              <w:t>Koda je cilj, razrešitev sefa.</w:t>
            </w:r>
          </w:p>
        </w:tc>
      </w:tr>
    </w:tbl>
    <w:p w:rsidR="00C364ED" w:rsidRPr="004B6A83" w:rsidRDefault="00C364ED" w:rsidP="00630AB0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</w:rPr>
        <w:br w:type="page"/>
      </w:r>
      <w:r w:rsidR="00630AB0" w:rsidRPr="004B6A83">
        <w:rPr>
          <w:rFonts w:ascii="Arial" w:hAnsi="Arial" w:cs="Arial"/>
          <w:b/>
        </w:rPr>
        <w:lastRenderedPageBreak/>
        <w:t>Postopek vdiranja v sef</w:t>
      </w:r>
    </w:p>
    <w:p w:rsidR="00630AB0" w:rsidRPr="004B6A83" w:rsidRDefault="00630AB0" w:rsidP="00630AB0">
      <w:pPr>
        <w:ind w:left="360"/>
        <w:rPr>
          <w:rFonts w:ascii="Arial" w:hAnsi="Arial" w:cs="Arial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C364ED" w:rsidRPr="004B6A83" w:rsidTr="19A8D2FB">
        <w:trPr>
          <w:trHeight w:val="853"/>
        </w:trPr>
        <w:tc>
          <w:tcPr>
            <w:tcW w:w="4928" w:type="dxa"/>
            <w:shd w:val="clear" w:color="auto" w:fill="auto"/>
            <w:vAlign w:val="center"/>
          </w:tcPr>
          <w:p w:rsidR="00C364ED" w:rsidRPr="004B6A83" w:rsidRDefault="00C364ED" w:rsidP="00DD5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A83">
              <w:rPr>
                <w:rFonts w:ascii="Arial" w:hAnsi="Arial" w:cs="Arial"/>
                <w:sz w:val="20"/>
                <w:szCs w:val="20"/>
              </w:rPr>
              <w:t xml:space="preserve">Kaj je </w:t>
            </w:r>
            <w:r w:rsidR="00630AB0" w:rsidRPr="004B6A83">
              <w:rPr>
                <w:rFonts w:ascii="Arial" w:hAnsi="Arial" w:cs="Arial"/>
                <w:sz w:val="20"/>
                <w:szCs w:val="20"/>
              </w:rPr>
              <w:t>potrebno</w:t>
            </w:r>
            <w:r w:rsidRPr="004B6A83">
              <w:rPr>
                <w:rFonts w:ascii="Arial" w:hAnsi="Arial" w:cs="Arial"/>
                <w:sz w:val="20"/>
                <w:szCs w:val="20"/>
              </w:rPr>
              <w:t xml:space="preserve"> narediti?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64ED" w:rsidRPr="004B6A83" w:rsidRDefault="00C364ED" w:rsidP="00DD5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A83">
              <w:rPr>
                <w:rFonts w:ascii="Arial" w:hAnsi="Arial" w:cs="Arial"/>
                <w:sz w:val="20"/>
                <w:szCs w:val="20"/>
              </w:rPr>
              <w:t>Kaj se zgodi?</w:t>
            </w:r>
          </w:p>
        </w:tc>
      </w:tr>
      <w:tr w:rsidR="00C364ED" w:rsidRPr="004B6A83" w:rsidTr="19A8D2FB">
        <w:trPr>
          <w:trHeight w:val="10758"/>
        </w:trPr>
        <w:tc>
          <w:tcPr>
            <w:tcW w:w="4928" w:type="dxa"/>
            <w:shd w:val="clear" w:color="auto" w:fill="auto"/>
          </w:tcPr>
          <w:p w:rsidR="00C364ED" w:rsidRDefault="00DC1A51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-P</w:t>
            </w:r>
            <w:r w:rsidR="00CF17FB">
              <w:rPr>
                <w:rFonts w:ascii="Arial" w:hAnsi="Arial" w:cs="Arial"/>
              </w:rPr>
              <w:t>remikati magnet po pleksisteklu nad sončno celico.</w:t>
            </w:r>
          </w:p>
          <w:p w:rsidR="00DC1A51" w:rsidRDefault="00DC1A51" w:rsidP="004552BE">
            <w:pPr>
              <w:rPr>
                <w:rFonts w:ascii="Arial" w:hAnsi="Arial" w:cs="Arial"/>
              </w:rPr>
            </w:pPr>
          </w:p>
          <w:p w:rsidR="00DC1A51" w:rsidRDefault="00DC1A51" w:rsidP="004552BE">
            <w:pPr>
              <w:rPr>
                <w:rFonts w:ascii="Arial" w:hAnsi="Arial" w:cs="Arial"/>
              </w:rPr>
            </w:pPr>
          </w:p>
          <w:p w:rsidR="00DC1A51" w:rsidRDefault="00DC1A51" w:rsidP="00DC1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-Premakniti magnet nad ne zvezani žici.</w:t>
            </w:r>
          </w:p>
          <w:p w:rsidR="00DC1A51" w:rsidRDefault="00DC1A51" w:rsidP="00DC1A51">
            <w:pPr>
              <w:rPr>
                <w:rFonts w:ascii="Arial" w:hAnsi="Arial" w:cs="Arial"/>
              </w:rPr>
            </w:pPr>
          </w:p>
          <w:p w:rsidR="00DC1A51" w:rsidRDefault="00DC1A51" w:rsidP="00DC1A51">
            <w:pPr>
              <w:rPr>
                <w:rFonts w:ascii="Arial" w:hAnsi="Arial" w:cs="Arial"/>
              </w:rPr>
            </w:pPr>
          </w:p>
          <w:p w:rsidR="00DC1A51" w:rsidRDefault="00DC1A51" w:rsidP="00DC1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-Magnet odmakniti od pleksistekla.</w:t>
            </w:r>
          </w:p>
          <w:p w:rsidR="00DC1A51" w:rsidRDefault="00DC1A51" w:rsidP="00DC1A51">
            <w:pPr>
              <w:rPr>
                <w:rFonts w:ascii="Arial" w:hAnsi="Arial" w:cs="Arial"/>
              </w:rPr>
            </w:pPr>
          </w:p>
          <w:p w:rsidR="00DC1A51" w:rsidRDefault="00DC1A51" w:rsidP="00DC1A51">
            <w:pPr>
              <w:rPr>
                <w:rFonts w:ascii="Arial" w:hAnsi="Arial" w:cs="Arial"/>
              </w:rPr>
            </w:pPr>
          </w:p>
          <w:p w:rsidR="00DC1A51" w:rsidRDefault="00DC1A51" w:rsidP="00DC1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C37E10">
              <w:rPr>
                <w:rFonts w:ascii="Arial" w:hAnsi="Arial" w:cs="Arial"/>
              </w:rPr>
              <w:t xml:space="preserve">Sestaviti </w:t>
            </w:r>
            <w:r>
              <w:rPr>
                <w:rFonts w:ascii="Arial" w:hAnsi="Arial" w:cs="Arial"/>
              </w:rPr>
              <w:t>vrtinčni top</w:t>
            </w:r>
            <w:r w:rsidR="00C37E10">
              <w:rPr>
                <w:rFonts w:ascii="Arial" w:hAnsi="Arial" w:cs="Arial"/>
              </w:rPr>
              <w:t xml:space="preserve"> in z njim pihati v predel z sončno celico, pokrito z grafitnim prahom.</w:t>
            </w:r>
          </w:p>
          <w:p w:rsidR="00C37E10" w:rsidRDefault="00C37E10" w:rsidP="00DC1A51">
            <w:pPr>
              <w:rPr>
                <w:rFonts w:ascii="Arial" w:hAnsi="Arial" w:cs="Arial"/>
              </w:rPr>
            </w:pPr>
          </w:p>
          <w:p w:rsidR="00C37E10" w:rsidRDefault="00C37E10" w:rsidP="00DC1A51">
            <w:pPr>
              <w:rPr>
                <w:rFonts w:ascii="Arial" w:hAnsi="Arial" w:cs="Arial"/>
              </w:rPr>
            </w:pPr>
          </w:p>
          <w:p w:rsidR="00C37E10" w:rsidRDefault="00C37E10" w:rsidP="00DC1A51">
            <w:pPr>
              <w:rPr>
                <w:rFonts w:ascii="Arial" w:hAnsi="Arial" w:cs="Arial"/>
              </w:rPr>
            </w:pPr>
          </w:p>
          <w:p w:rsidR="00C37E10" w:rsidRDefault="00C37E10" w:rsidP="00DC1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-Odstraniti zdaj nepritrjen del sprednje stranice.</w:t>
            </w:r>
          </w:p>
          <w:p w:rsidR="00C37E10" w:rsidRDefault="00C37E10" w:rsidP="00DC1A51">
            <w:pPr>
              <w:rPr>
                <w:rFonts w:ascii="Arial" w:hAnsi="Arial" w:cs="Arial"/>
              </w:rPr>
            </w:pPr>
          </w:p>
          <w:p w:rsidR="00C37E10" w:rsidRDefault="00C37E10" w:rsidP="00DC1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 postavljanjem uklonskih mrež, ogledal in steklenih ploščic z laserjem osvetliti nekatere senzorje in prekiniti osvetlitev drugih.</w:t>
            </w:r>
          </w:p>
          <w:p w:rsidR="00C37E10" w:rsidRDefault="00C37E10" w:rsidP="00DC1A51">
            <w:pPr>
              <w:rPr>
                <w:rFonts w:ascii="Arial" w:hAnsi="Arial" w:cs="Arial"/>
              </w:rPr>
            </w:pPr>
          </w:p>
          <w:p w:rsidR="00C37E10" w:rsidRPr="004B6A83" w:rsidRDefault="00C37E10" w:rsidP="00DC1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-Iz sefa vzeti li</w:t>
            </w:r>
            <w:r w:rsidR="00CF17FB">
              <w:rPr>
                <w:rFonts w:ascii="Arial" w:hAnsi="Arial" w:cs="Arial"/>
              </w:rPr>
              <w:t>st papirja, namazanega z voskom</w:t>
            </w:r>
            <w:r w:rsidR="00356B73">
              <w:rPr>
                <w:rFonts w:ascii="Arial" w:hAnsi="Arial" w:cs="Arial"/>
              </w:rPr>
              <w:t xml:space="preserve"> in grafitni prah, ter slednjega potresti po prvem</w:t>
            </w:r>
          </w:p>
        </w:tc>
        <w:tc>
          <w:tcPr>
            <w:tcW w:w="4678" w:type="dxa"/>
            <w:shd w:val="clear" w:color="auto" w:fill="auto"/>
          </w:tcPr>
          <w:p w:rsidR="00C364ED" w:rsidRDefault="00DC1A51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-Magnet zbere železne opilke s sončne celice.</w:t>
            </w:r>
          </w:p>
          <w:p w:rsidR="00DC1A51" w:rsidRDefault="00DC1A51" w:rsidP="004552BE">
            <w:pPr>
              <w:rPr>
                <w:rFonts w:ascii="Arial" w:hAnsi="Arial" w:cs="Arial"/>
              </w:rPr>
            </w:pPr>
          </w:p>
          <w:p w:rsidR="00DC1A51" w:rsidRDefault="00DC1A51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-Opilki na drugi strani pleksistekla se premaknejo nad odprto mesto.</w:t>
            </w:r>
          </w:p>
          <w:p w:rsidR="00DC1A51" w:rsidRDefault="00DC1A51" w:rsidP="004552BE">
            <w:pPr>
              <w:rPr>
                <w:rFonts w:ascii="Arial" w:hAnsi="Arial" w:cs="Arial"/>
              </w:rPr>
            </w:pPr>
          </w:p>
          <w:p w:rsidR="00CF17FB" w:rsidRDefault="00CF17FB" w:rsidP="004552BE">
            <w:pPr>
              <w:rPr>
                <w:rFonts w:ascii="Arial" w:hAnsi="Arial" w:cs="Arial"/>
              </w:rPr>
            </w:pPr>
          </w:p>
          <w:p w:rsidR="00DC1A51" w:rsidRDefault="00DC1A51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-Opilki padejo na odprto povezavo in povežejo žici</w:t>
            </w:r>
            <w:r w:rsidR="00C37E10">
              <w:rPr>
                <w:rFonts w:ascii="Arial" w:hAnsi="Arial" w:cs="Arial"/>
              </w:rPr>
              <w:t>.</w:t>
            </w:r>
          </w:p>
          <w:p w:rsidR="00C37E10" w:rsidRDefault="00C37E10" w:rsidP="004552BE">
            <w:pPr>
              <w:rPr>
                <w:rFonts w:ascii="Arial" w:hAnsi="Arial" w:cs="Arial"/>
              </w:rPr>
            </w:pPr>
          </w:p>
          <w:p w:rsidR="00C37E10" w:rsidRDefault="00C37E10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-Zračni vrtinec odpihne grafitni prah s sončne celice; prah pade v škatlico v spodnjem nadstropju sefa; arduino zazna povečano napetost in omogoči odstranitev dela sprednje stranice sefa.</w:t>
            </w:r>
          </w:p>
          <w:p w:rsidR="00C37E10" w:rsidRDefault="00C37E10" w:rsidP="004552BE">
            <w:pPr>
              <w:rPr>
                <w:rFonts w:ascii="Arial" w:hAnsi="Arial" w:cs="Arial"/>
              </w:rPr>
            </w:pPr>
          </w:p>
          <w:p w:rsidR="00C37E10" w:rsidRDefault="00C37E10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-Omogoči se dostop do večine spodnjega nadstropja sefa.</w:t>
            </w:r>
          </w:p>
          <w:p w:rsidR="00C37E10" w:rsidRDefault="00C37E10" w:rsidP="004552BE">
            <w:pPr>
              <w:rPr>
                <w:rFonts w:ascii="Arial" w:hAnsi="Arial" w:cs="Arial"/>
              </w:rPr>
            </w:pPr>
          </w:p>
          <w:p w:rsidR="00C37E10" w:rsidRDefault="00C37E10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-Arduino zazna spremembe osvetlitve in odpre vratca.</w:t>
            </w:r>
          </w:p>
          <w:p w:rsidR="00356B73" w:rsidRDefault="00356B73" w:rsidP="004552BE">
            <w:pPr>
              <w:rPr>
                <w:rFonts w:ascii="Arial" w:hAnsi="Arial" w:cs="Arial"/>
              </w:rPr>
            </w:pPr>
          </w:p>
          <w:p w:rsidR="00356B73" w:rsidRDefault="00356B73" w:rsidP="004552BE">
            <w:pPr>
              <w:rPr>
                <w:rFonts w:ascii="Arial" w:hAnsi="Arial" w:cs="Arial"/>
              </w:rPr>
            </w:pPr>
          </w:p>
          <w:p w:rsidR="00356B73" w:rsidRDefault="00356B73" w:rsidP="004552BE">
            <w:pPr>
              <w:rPr>
                <w:rFonts w:ascii="Arial" w:hAnsi="Arial" w:cs="Arial"/>
              </w:rPr>
            </w:pPr>
          </w:p>
          <w:p w:rsidR="00356B73" w:rsidRPr="004B6A83" w:rsidRDefault="00356B73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-Na listu se pokaže sporočilo »Sef je odprt</w:t>
            </w:r>
            <w:r w:rsidR="00BA776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«</w:t>
            </w:r>
          </w:p>
        </w:tc>
      </w:tr>
    </w:tbl>
    <w:p w:rsidR="00C364ED" w:rsidRPr="004B6A83" w:rsidRDefault="00C364ED" w:rsidP="00C364ED">
      <w:pPr>
        <w:rPr>
          <w:rFonts w:ascii="Arial" w:hAnsi="Arial" w:cs="Arial"/>
        </w:rPr>
      </w:pPr>
    </w:p>
    <w:p w:rsidR="007A29CA" w:rsidRPr="004B6A83" w:rsidRDefault="00C364ED" w:rsidP="007A29CA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</w:rPr>
        <w:br w:type="page"/>
      </w:r>
      <w:r w:rsidR="00F321A1" w:rsidRPr="004B6A83">
        <w:rPr>
          <w:rFonts w:ascii="Arial" w:hAnsi="Arial" w:cs="Arial"/>
          <w:b/>
        </w:rPr>
        <w:lastRenderedPageBreak/>
        <w:t>Načrtovana oprema za delovanje sefa</w:t>
      </w:r>
    </w:p>
    <w:p w:rsidR="007A29CA" w:rsidRPr="004B6A83" w:rsidRDefault="007A29CA" w:rsidP="007A29CA">
      <w:pPr>
        <w:ind w:left="360"/>
        <w:rPr>
          <w:rFonts w:ascii="Arial" w:hAnsi="Arial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C364ED" w:rsidRPr="004B6A83" w:rsidTr="19A8D2FB">
        <w:trPr>
          <w:trHeight w:val="2417"/>
        </w:trPr>
        <w:tc>
          <w:tcPr>
            <w:tcW w:w="9606" w:type="dxa"/>
            <w:shd w:val="clear" w:color="auto" w:fill="auto"/>
          </w:tcPr>
          <w:p w:rsidR="00F321A1" w:rsidRDefault="00F321A1" w:rsidP="00F321A1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850E85" w:rsidRPr="00850E85" w:rsidRDefault="19A8D2FB" w:rsidP="19A8D2FB">
            <w:pPr>
              <w:rPr>
                <w:rFonts w:ascii="Arial" w:hAnsi="Arial" w:cs="Arial"/>
                <w:sz w:val="20"/>
                <w:szCs w:val="20"/>
              </w:rPr>
            </w:pPr>
            <w:r w:rsidRPr="19A8D2FB">
              <w:rPr>
                <w:rFonts w:ascii="Arial" w:hAnsi="Arial" w:cs="Arial"/>
                <w:sz w:val="20"/>
                <w:szCs w:val="20"/>
              </w:rPr>
              <w:t>Zunanji vir električne energije za morebitno polnjenje baterije.</w:t>
            </w:r>
          </w:p>
          <w:p w:rsidR="00C364ED" w:rsidRPr="004B6A83" w:rsidRDefault="00C364ED" w:rsidP="004552BE">
            <w:pPr>
              <w:rPr>
                <w:rFonts w:ascii="Arial" w:hAnsi="Arial" w:cs="Arial"/>
              </w:rPr>
            </w:pPr>
          </w:p>
        </w:tc>
      </w:tr>
    </w:tbl>
    <w:p w:rsidR="00C364ED" w:rsidRPr="004B6A83" w:rsidRDefault="00C364ED" w:rsidP="00C364ED">
      <w:pPr>
        <w:rPr>
          <w:rFonts w:ascii="Arial" w:hAnsi="Arial" w:cs="Arial"/>
        </w:rPr>
      </w:pPr>
    </w:p>
    <w:p w:rsidR="00E249EA" w:rsidRPr="004B6A83" w:rsidRDefault="00E249EA" w:rsidP="00C364ED">
      <w:pPr>
        <w:rPr>
          <w:rFonts w:ascii="Arial" w:hAnsi="Arial" w:cs="Arial"/>
          <w:rtl/>
        </w:rPr>
      </w:pPr>
    </w:p>
    <w:p w:rsidR="00C364ED" w:rsidRPr="004B6A83" w:rsidRDefault="00450DA8" w:rsidP="007A29CA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  <w:b/>
        </w:rPr>
        <w:t>Varnost</w:t>
      </w:r>
    </w:p>
    <w:p w:rsidR="007A29CA" w:rsidRPr="004B6A83" w:rsidRDefault="007A29CA" w:rsidP="007A29CA">
      <w:pPr>
        <w:ind w:left="36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6"/>
      </w:tblGrid>
      <w:tr w:rsidR="008E3A7A" w:rsidRPr="004B6A83" w:rsidTr="19A8D2FB">
        <w:trPr>
          <w:trHeight w:val="2424"/>
        </w:trPr>
        <w:tc>
          <w:tcPr>
            <w:tcW w:w="9546" w:type="dxa"/>
            <w:shd w:val="clear" w:color="auto" w:fill="auto"/>
          </w:tcPr>
          <w:p w:rsidR="00F321A1" w:rsidRPr="004B6A83" w:rsidRDefault="00F321A1" w:rsidP="008E3A7A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8E3A7A" w:rsidRPr="00850E85" w:rsidRDefault="19A8D2FB" w:rsidP="19A8D2FB">
            <w:pPr>
              <w:rPr>
                <w:rFonts w:ascii="Arial" w:hAnsi="Arial" w:cs="Arial"/>
              </w:rPr>
            </w:pPr>
            <w:r w:rsidRPr="19A8D2FB">
              <w:rPr>
                <w:rFonts w:ascii="Arial" w:hAnsi="Arial" w:cs="Arial"/>
                <w:sz w:val="20"/>
                <w:szCs w:val="20"/>
              </w:rPr>
              <w:t>Laser bo primerno šibak, na njegovo prisotnost pa bomo vdiralce obvestili v navodilih, in jim naročili, naj ravnajo v skladu z zdravo pametjo.</w:t>
            </w:r>
          </w:p>
        </w:tc>
      </w:tr>
    </w:tbl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450DA8" w:rsidP="008E3A7A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  <w:b/>
        </w:rPr>
        <w:t>Vzdržljivost sefa</w:t>
      </w:r>
      <w:r w:rsidR="008E3A7A" w:rsidRPr="004B6A83">
        <w:rPr>
          <w:rFonts w:ascii="Arial" w:hAnsi="Arial" w:cs="Arial"/>
          <w:b/>
        </w:rPr>
        <w:t xml:space="preserve"> </w:t>
      </w:r>
    </w:p>
    <w:p w:rsidR="008E3A7A" w:rsidRPr="004B6A83" w:rsidRDefault="008E3A7A" w:rsidP="008E3A7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6"/>
      </w:tblGrid>
      <w:tr w:rsidR="008E3A7A" w:rsidRPr="004B6A83" w:rsidTr="00B3620D">
        <w:trPr>
          <w:trHeight w:val="1709"/>
        </w:trPr>
        <w:tc>
          <w:tcPr>
            <w:tcW w:w="9546" w:type="dxa"/>
            <w:shd w:val="clear" w:color="auto" w:fill="auto"/>
          </w:tcPr>
          <w:p w:rsidR="00F321A1" w:rsidRPr="004B6A83" w:rsidRDefault="00F321A1" w:rsidP="008E3A7A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F321A1" w:rsidRPr="00850E85" w:rsidRDefault="00850E85" w:rsidP="002A39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Sef bi moral vzdržati vse poskuse vdora znotraj danih omejitev</w:t>
            </w:r>
            <w:r w:rsidR="002A398B">
              <w:rPr>
                <w:rFonts w:ascii="Arial" w:hAnsi="Arial" w:cs="Arial"/>
                <w:sz w:val="20"/>
                <w:szCs w:val="20"/>
              </w:rPr>
              <w:t xml:space="preserve"> navedenih v navodilu</w:t>
            </w:r>
            <w:r>
              <w:rPr>
                <w:rFonts w:ascii="Arial" w:hAnsi="Arial" w:cs="Arial"/>
                <w:sz w:val="20"/>
                <w:szCs w:val="20"/>
              </w:rPr>
              <w:t xml:space="preserve">. Možna obraba je praskanje pleksistekla, </w:t>
            </w:r>
            <w:r w:rsidR="00CF17FB">
              <w:rPr>
                <w:rFonts w:ascii="Arial" w:hAnsi="Arial" w:cs="Arial"/>
                <w:sz w:val="20"/>
                <w:szCs w:val="20"/>
              </w:rPr>
              <w:t xml:space="preserve">po katerem se </w:t>
            </w:r>
            <w:r>
              <w:rPr>
                <w:rFonts w:ascii="Arial" w:hAnsi="Arial" w:cs="Arial"/>
                <w:sz w:val="20"/>
                <w:szCs w:val="20"/>
              </w:rPr>
              <w:t>premika magnet, kar pa ne vpliva na delovanje sefa. Možna je tudi obraba delov vrtinčnega topa ali poškodba optičnih elementov, zato bomo priložili tudi rezerve.</w:t>
            </w:r>
          </w:p>
        </w:tc>
      </w:tr>
    </w:tbl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450DA8" w:rsidP="008E3A7A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  <w:b/>
        </w:rPr>
        <w:t>Ponastavitev sefa</w:t>
      </w:r>
    </w:p>
    <w:p w:rsidR="008E3A7A" w:rsidRPr="004B6A83" w:rsidRDefault="008E3A7A" w:rsidP="008E3A7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6"/>
      </w:tblGrid>
      <w:tr w:rsidR="008E3A7A" w:rsidRPr="004B6A83" w:rsidTr="00B3620D">
        <w:trPr>
          <w:trHeight w:val="2274"/>
        </w:trPr>
        <w:tc>
          <w:tcPr>
            <w:tcW w:w="9546" w:type="dxa"/>
            <w:shd w:val="clear" w:color="auto" w:fill="auto"/>
          </w:tcPr>
          <w:p w:rsidR="00450DA8" w:rsidRDefault="00450DA8" w:rsidP="00450DA8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850E85" w:rsidRDefault="00850E85" w:rsidP="00450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Sef bo mogoče ponastaviti dokaj hitro (potrebno je samo ponovno potresti sončni celici, priložiti sestavne dele novega topa, iz sefa vzeti optične elemente in vanj vstaviti nov list papirja).</w:t>
            </w:r>
          </w:p>
          <w:p w:rsidR="00850E85" w:rsidRDefault="00FA571D" w:rsidP="00450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 pogojem, da vdiralci sledijo navodilom, ni mogoče, da bi naredili potezo, ki bi jim onemogočila nadaljnje vdiranje.</w:t>
            </w:r>
          </w:p>
          <w:p w:rsidR="00FA571D" w:rsidRPr="00850E85" w:rsidRDefault="00FA571D" w:rsidP="00450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Sef bo odporen na napačne načine vdiranja, dokler vdiralci ne bodo nasilni ali</w:t>
            </w:r>
            <w:r w:rsidR="00DF7F3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kljub očitni težavnosti tega početja</w:t>
            </w:r>
            <w:r w:rsidR="00DF7F3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v sef po</w:t>
            </w:r>
            <w:r w:rsidR="00DF7F3C">
              <w:rPr>
                <w:rFonts w:ascii="Arial" w:hAnsi="Arial" w:cs="Arial"/>
                <w:sz w:val="20"/>
                <w:szCs w:val="20"/>
              </w:rPr>
              <w:t>skusili vstavljati okončin</w:t>
            </w:r>
            <w:r w:rsidR="00CF17FB">
              <w:rPr>
                <w:rFonts w:ascii="Arial" w:hAnsi="Arial" w:cs="Arial"/>
                <w:sz w:val="20"/>
                <w:szCs w:val="20"/>
              </w:rPr>
              <w:t xml:space="preserve"> ali drug</w:t>
            </w:r>
            <w:r w:rsidR="00DF7F3C">
              <w:rPr>
                <w:rFonts w:ascii="Arial" w:hAnsi="Arial" w:cs="Arial"/>
                <w:sz w:val="20"/>
                <w:szCs w:val="20"/>
              </w:rPr>
              <w:t>ih delov telesa</w:t>
            </w:r>
            <w:r w:rsidR="00CF17FB">
              <w:rPr>
                <w:rFonts w:ascii="Arial" w:hAnsi="Arial" w:cs="Arial"/>
                <w:sz w:val="20"/>
                <w:szCs w:val="20"/>
              </w:rPr>
              <w:t xml:space="preserve"> kamor</w:t>
            </w:r>
            <w:r>
              <w:rPr>
                <w:rFonts w:ascii="Arial" w:hAnsi="Arial" w:cs="Arial"/>
                <w:sz w:val="20"/>
                <w:szCs w:val="20"/>
              </w:rPr>
              <w:t xml:space="preserve"> to ni možno.</w:t>
            </w:r>
          </w:p>
          <w:p w:rsidR="00AF6658" w:rsidRPr="004B6A83" w:rsidRDefault="00AF6658" w:rsidP="00FA57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450DA8" w:rsidP="008E3A7A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Navodila za vdiralce</w:t>
      </w:r>
      <w:r w:rsidR="0044460A">
        <w:rPr>
          <w:rFonts w:ascii="Arial" w:hAnsi="Arial" w:cs="Arial"/>
          <w:b/>
        </w:rPr>
        <w:t xml:space="preserve"> (osnutek)</w:t>
      </w:r>
    </w:p>
    <w:p w:rsidR="008E3A7A" w:rsidRPr="004B6A83" w:rsidRDefault="008E3A7A" w:rsidP="008E3A7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6"/>
      </w:tblGrid>
      <w:tr w:rsidR="008E3A7A" w:rsidRPr="004B6A83" w:rsidTr="19A8D2FB">
        <w:trPr>
          <w:trHeight w:val="9669"/>
        </w:trPr>
        <w:tc>
          <w:tcPr>
            <w:tcW w:w="9546" w:type="dxa"/>
            <w:tcBorders>
              <w:bottom w:val="nil"/>
            </w:tcBorders>
            <w:shd w:val="clear" w:color="auto" w:fill="auto"/>
          </w:tcPr>
          <w:p w:rsidR="00F2379E" w:rsidRDefault="00F2379E" w:rsidP="008E3A7A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356B73" w:rsidRPr="00E1486D" w:rsidRDefault="00356B73" w:rsidP="008E3A7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E1486D" w:rsidRDefault="00E1486D" w:rsidP="00E148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F7F3C" w:rsidRPr="00ED2E85" w:rsidRDefault="19A8D2FB" w:rsidP="19A8D2FB">
            <w:pPr>
              <w:rPr>
                <w:rFonts w:ascii="Arial" w:hAnsi="Arial" w:cs="Arial"/>
                <w:sz w:val="20"/>
                <w:szCs w:val="20"/>
              </w:rPr>
            </w:pPr>
            <w:r w:rsidRPr="00ED2E85">
              <w:rPr>
                <w:rFonts w:ascii="Arial" w:hAnsi="Arial" w:cs="Arial"/>
                <w:sz w:val="20"/>
                <w:szCs w:val="20"/>
              </w:rPr>
              <w:t>Na</w:t>
            </w:r>
            <w:r w:rsidR="00DF7F3C" w:rsidRPr="00ED2E85">
              <w:rPr>
                <w:rFonts w:ascii="Arial" w:hAnsi="Arial" w:cs="Arial"/>
                <w:sz w:val="20"/>
                <w:szCs w:val="20"/>
              </w:rPr>
              <w:t>d sončno elektrarno</w:t>
            </w:r>
            <w:r w:rsidRPr="00ED2E85">
              <w:rPr>
                <w:rFonts w:ascii="Arial" w:hAnsi="Arial" w:cs="Arial"/>
                <w:sz w:val="20"/>
                <w:szCs w:val="20"/>
              </w:rPr>
              <w:t xml:space="preserve"> se je </w:t>
            </w:r>
            <w:r w:rsidR="00DF7F3C" w:rsidRPr="00ED2E85">
              <w:rPr>
                <w:rFonts w:ascii="Arial" w:hAnsi="Arial" w:cs="Arial"/>
                <w:sz w:val="20"/>
                <w:szCs w:val="20"/>
              </w:rPr>
              <w:t>zgodila nevihta, ki je na sončni</w:t>
            </w:r>
            <w:r w:rsidRPr="00ED2E85">
              <w:rPr>
                <w:rFonts w:ascii="Arial" w:hAnsi="Arial" w:cs="Arial"/>
                <w:sz w:val="20"/>
                <w:szCs w:val="20"/>
              </w:rPr>
              <w:t xml:space="preserve"> celic</w:t>
            </w:r>
            <w:r w:rsidR="00DF7F3C" w:rsidRPr="00ED2E85">
              <w:rPr>
                <w:rFonts w:ascii="Arial" w:hAnsi="Arial" w:cs="Arial"/>
                <w:sz w:val="20"/>
                <w:szCs w:val="20"/>
              </w:rPr>
              <w:t>i prinesla neznani snovi</w:t>
            </w:r>
            <w:r w:rsidRPr="00ED2E85">
              <w:rPr>
                <w:rFonts w:ascii="Arial" w:hAnsi="Arial" w:cs="Arial"/>
                <w:sz w:val="20"/>
                <w:szCs w:val="20"/>
              </w:rPr>
              <w:t>, ki nam sedaj onemogoča</w:t>
            </w:r>
            <w:r w:rsidR="00DF7F3C" w:rsidRPr="00ED2E85">
              <w:rPr>
                <w:rFonts w:ascii="Arial" w:hAnsi="Arial" w:cs="Arial"/>
                <w:sz w:val="20"/>
                <w:szCs w:val="20"/>
              </w:rPr>
              <w:t>ta pridobivanje elektrike. N</w:t>
            </w:r>
            <w:r w:rsidRPr="00ED2E85">
              <w:rPr>
                <w:rFonts w:ascii="Arial" w:hAnsi="Arial" w:cs="Arial"/>
                <w:sz w:val="20"/>
                <w:szCs w:val="20"/>
              </w:rPr>
              <w:t>a srečo pa imam</w:t>
            </w:r>
            <w:r w:rsidR="00DF7F3C" w:rsidRPr="00ED2E85">
              <w:rPr>
                <w:rFonts w:ascii="Arial" w:hAnsi="Arial" w:cs="Arial"/>
                <w:sz w:val="20"/>
                <w:szCs w:val="20"/>
              </w:rPr>
              <w:t>o</w:t>
            </w:r>
            <w:r w:rsidRPr="00ED2E85">
              <w:rPr>
                <w:rFonts w:ascii="Arial" w:hAnsi="Arial" w:cs="Arial"/>
                <w:sz w:val="20"/>
                <w:szCs w:val="20"/>
              </w:rPr>
              <w:t xml:space="preserve"> vse potrebno </w:t>
            </w:r>
            <w:r w:rsidR="00DF7F3C" w:rsidRPr="00ED2E85">
              <w:rPr>
                <w:rFonts w:ascii="Arial" w:hAnsi="Arial" w:cs="Arial"/>
                <w:sz w:val="20"/>
                <w:szCs w:val="20"/>
              </w:rPr>
              <w:t xml:space="preserve">za izvedbo sankcij in razrešitev problema. Vi ste bili </w:t>
            </w:r>
            <w:r w:rsidR="00ED2E85" w:rsidRPr="00ED2E85">
              <w:rPr>
                <w:rFonts w:ascii="Arial" w:hAnsi="Arial" w:cs="Arial"/>
                <w:sz w:val="20"/>
                <w:szCs w:val="20"/>
              </w:rPr>
              <w:t>namreč izmed mnogih strokovnjakov izbrani za opravljanje</w:t>
            </w:r>
            <w:r w:rsidR="00DF7F3C" w:rsidRPr="00ED2E85">
              <w:rPr>
                <w:rFonts w:ascii="Arial" w:hAnsi="Arial" w:cs="Arial"/>
                <w:sz w:val="20"/>
                <w:szCs w:val="20"/>
              </w:rPr>
              <w:t xml:space="preserve"> te delikatne naloge.</w:t>
            </w:r>
            <w:r w:rsidR="00D96C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7F3C" w:rsidRPr="00ED2E85" w:rsidRDefault="00DF7F3C" w:rsidP="19A8D2FB">
            <w:pPr>
              <w:rPr>
                <w:rFonts w:ascii="Arial" w:hAnsi="Arial" w:cs="Arial"/>
                <w:sz w:val="20"/>
                <w:szCs w:val="20"/>
              </w:rPr>
            </w:pPr>
            <w:r w:rsidRPr="00ED2E85">
              <w:rPr>
                <w:rFonts w:ascii="Arial" w:hAnsi="Arial" w:cs="Arial"/>
                <w:sz w:val="20"/>
                <w:szCs w:val="20"/>
              </w:rPr>
              <w:t>Prišlo pa je še do izjemno nepričakovane nesreče.</w:t>
            </w:r>
          </w:p>
          <w:p w:rsidR="00ED2E85" w:rsidRPr="00ED2E85" w:rsidRDefault="19A8D2FB" w:rsidP="19A8D2FB">
            <w:pPr>
              <w:rPr>
                <w:rFonts w:ascii="Arial" w:hAnsi="Arial" w:cs="Arial"/>
                <w:sz w:val="20"/>
                <w:szCs w:val="20"/>
              </w:rPr>
            </w:pPr>
            <w:r w:rsidRPr="00ED2E85">
              <w:rPr>
                <w:rFonts w:ascii="Arial" w:hAnsi="Arial" w:cs="Arial"/>
                <w:sz w:val="20"/>
                <w:szCs w:val="20"/>
              </w:rPr>
              <w:t>Iz podjet</w:t>
            </w:r>
            <w:r w:rsidR="00DF7F3C" w:rsidRPr="00ED2E85">
              <w:rPr>
                <w:rFonts w:ascii="Arial" w:hAnsi="Arial" w:cs="Arial"/>
                <w:sz w:val="20"/>
                <w:szCs w:val="20"/>
              </w:rPr>
              <w:t>ja, ki varuje našo napredno elektrarno</w:t>
            </w:r>
            <w:r w:rsidRPr="00ED2E85">
              <w:rPr>
                <w:rFonts w:ascii="Arial" w:hAnsi="Arial" w:cs="Arial"/>
                <w:sz w:val="20"/>
                <w:szCs w:val="20"/>
              </w:rPr>
              <w:t xml:space="preserve"> so nam sporočili</w:t>
            </w:r>
            <w:r w:rsidR="00ED2E85" w:rsidRPr="00ED2E85">
              <w:rPr>
                <w:rFonts w:ascii="Arial" w:hAnsi="Arial" w:cs="Arial"/>
                <w:sz w:val="20"/>
                <w:szCs w:val="20"/>
              </w:rPr>
              <w:t>,</w:t>
            </w:r>
            <w:r w:rsidRPr="00ED2E85">
              <w:rPr>
                <w:rFonts w:ascii="Arial" w:hAnsi="Arial" w:cs="Arial"/>
                <w:sz w:val="20"/>
                <w:szCs w:val="20"/>
              </w:rPr>
              <w:t xml:space="preserve"> da se je pokvaril sistem</w:t>
            </w:r>
            <w:r w:rsidR="00ED2E85" w:rsidRPr="00ED2E85">
              <w:rPr>
                <w:rFonts w:ascii="Arial" w:hAnsi="Arial" w:cs="Arial"/>
                <w:sz w:val="20"/>
                <w:szCs w:val="20"/>
              </w:rPr>
              <w:t>,</w:t>
            </w:r>
            <w:r w:rsidRPr="00ED2E85">
              <w:rPr>
                <w:rFonts w:ascii="Arial" w:hAnsi="Arial" w:cs="Arial"/>
                <w:sz w:val="20"/>
                <w:szCs w:val="20"/>
              </w:rPr>
              <w:t xml:space="preserve"> ki zaznava morebitne tatove.</w:t>
            </w:r>
            <w:r w:rsidR="00ED2E85" w:rsidRPr="00ED2E85">
              <w:rPr>
                <w:rFonts w:ascii="Arial" w:hAnsi="Arial" w:cs="Arial"/>
                <w:sz w:val="20"/>
                <w:szCs w:val="20"/>
              </w:rPr>
              <w:t xml:space="preserve"> Sumimo, da stoji za to zadevo še kaj več, zato se</w:t>
            </w:r>
            <w:r w:rsidR="002A398B">
              <w:rPr>
                <w:rFonts w:ascii="Arial" w:hAnsi="Arial" w:cs="Arial"/>
                <w:sz w:val="20"/>
                <w:szCs w:val="20"/>
              </w:rPr>
              <w:t xml:space="preserve"> kot strokovnjaki mnogih področij</w:t>
            </w:r>
            <w:r w:rsidR="00ED2E85" w:rsidRPr="00ED2E85">
              <w:rPr>
                <w:rFonts w:ascii="Arial" w:hAnsi="Arial" w:cs="Arial"/>
                <w:sz w:val="20"/>
                <w:szCs w:val="20"/>
              </w:rPr>
              <w:t xml:space="preserve"> postavite v vlogo popravljalcev-raziskovalcev varnostnega sistema in odkrijte</w:t>
            </w:r>
            <w:r w:rsidR="002A398B">
              <w:rPr>
                <w:rFonts w:ascii="Arial" w:hAnsi="Arial" w:cs="Arial"/>
                <w:sz w:val="20"/>
                <w:szCs w:val="20"/>
              </w:rPr>
              <w:t xml:space="preserve"> skrivno</w:t>
            </w:r>
            <w:r w:rsidR="00ED2E85" w:rsidRPr="00ED2E85">
              <w:rPr>
                <w:rFonts w:ascii="Arial" w:hAnsi="Arial" w:cs="Arial"/>
                <w:sz w:val="20"/>
                <w:szCs w:val="20"/>
              </w:rPr>
              <w:t xml:space="preserve"> sporočilo, ki so ga pustili za seboj.</w:t>
            </w:r>
          </w:p>
          <w:p w:rsidR="00ED2E85" w:rsidRDefault="00ED2E85" w:rsidP="19A8D2FB">
            <w:pPr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  <w:p w:rsidR="00ED2E85" w:rsidRDefault="00ED2E85" w:rsidP="00ED2E85">
            <w:pPr>
              <w:rPr>
                <w:rFonts w:ascii="Arial" w:hAnsi="Arial" w:cs="Arial"/>
                <w:sz w:val="20"/>
                <w:szCs w:val="20"/>
              </w:rPr>
            </w:pPr>
            <w:r w:rsidRPr="00ED2E85">
              <w:rPr>
                <w:rFonts w:ascii="Arial" w:hAnsi="Arial" w:cs="Arial"/>
                <w:sz w:val="20"/>
                <w:szCs w:val="20"/>
              </w:rPr>
              <w:t xml:space="preserve">V sef ne smete vdirati nasilno, vanj pihati, </w:t>
            </w:r>
            <w:r w:rsidR="002A398B">
              <w:rPr>
                <w:rFonts w:ascii="Arial" w:hAnsi="Arial" w:cs="Arial"/>
                <w:sz w:val="20"/>
                <w:szCs w:val="20"/>
              </w:rPr>
              <w:t xml:space="preserve">neznanih snovi </w:t>
            </w:r>
            <w:r w:rsidRPr="00ED2E85">
              <w:rPr>
                <w:rFonts w:ascii="Arial" w:hAnsi="Arial" w:cs="Arial"/>
                <w:sz w:val="20"/>
                <w:szCs w:val="20"/>
              </w:rPr>
              <w:t>ne smete čistiti z roko</w:t>
            </w:r>
            <w:r w:rsidR="002A398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1486D" w:rsidRDefault="00E1486D" w:rsidP="19A8D2FB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  <w:p w:rsidR="00E1486D" w:rsidRPr="00356B73" w:rsidRDefault="19A8D2FB" w:rsidP="19A8D2FB">
            <w:pPr>
              <w:rPr>
                <w:rFonts w:ascii="Arial" w:hAnsi="Arial" w:cs="Arial"/>
                <w:sz w:val="20"/>
                <w:szCs w:val="20"/>
              </w:rPr>
            </w:pPr>
            <w:r w:rsidRPr="19A8D2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8E3A7A" w:rsidP="008E3A7A">
      <w:pPr>
        <w:rPr>
          <w:rFonts w:ascii="Arial" w:hAnsi="Arial" w:cs="Arial"/>
        </w:rPr>
      </w:pPr>
    </w:p>
    <w:p w:rsidR="00AF6658" w:rsidRPr="004B6A83" w:rsidRDefault="00AF6658" w:rsidP="00C364ED">
      <w:pPr>
        <w:tabs>
          <w:tab w:val="left" w:pos="6510"/>
        </w:tabs>
        <w:rPr>
          <w:rFonts w:ascii="Arial" w:hAnsi="Arial" w:cs="Arial"/>
          <w:sz w:val="20"/>
          <w:szCs w:val="20"/>
        </w:rPr>
      </w:pPr>
    </w:p>
    <w:p w:rsidR="00AF6658" w:rsidRPr="004B6A83" w:rsidRDefault="00AF6658" w:rsidP="00C364ED">
      <w:pPr>
        <w:tabs>
          <w:tab w:val="left" w:pos="6510"/>
        </w:tabs>
        <w:rPr>
          <w:rFonts w:ascii="Arial" w:hAnsi="Arial" w:cs="Arial"/>
          <w:sz w:val="20"/>
          <w:szCs w:val="20"/>
        </w:rPr>
      </w:pPr>
    </w:p>
    <w:p w:rsidR="00182FBC" w:rsidRPr="00D261B6" w:rsidRDefault="00B379A3" w:rsidP="00182F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Izpolnjeno poročilo oddajte preko elektronske pošte na naslov </w:t>
      </w:r>
      <w:r>
        <w:rPr>
          <w:rFonts w:ascii="Arial" w:hAnsi="Arial" w:cs="Arial"/>
          <w:color w:val="2E74B5"/>
          <w:sz w:val="20"/>
          <w:szCs w:val="20"/>
        </w:rPr>
        <w:t>vpo@he.si</w:t>
      </w:r>
      <w:r>
        <w:rPr>
          <w:rFonts w:ascii="Arial" w:hAnsi="Arial" w:cs="Arial"/>
          <w:sz w:val="20"/>
          <w:szCs w:val="20"/>
        </w:rPr>
        <w:t>.</w:t>
      </w:r>
    </w:p>
    <w:p w:rsidR="00AF6658" w:rsidRPr="00C364ED" w:rsidRDefault="00B3620D" w:rsidP="00C364ED">
      <w:pPr>
        <w:tabs>
          <w:tab w:val="left" w:pos="651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Deli poročila bodo po tekmovanju objavljeni v spletnem arhivu tekmovanja »Videl, premislil, odklenil!«</w:t>
      </w:r>
    </w:p>
    <w:sectPr w:rsidR="00AF6658" w:rsidRPr="00C364ED" w:rsidSect="00C364ED">
      <w:headerReference w:type="default" r:id="rId12"/>
      <w:footerReference w:type="default" r:id="rId13"/>
      <w:pgSz w:w="12240" w:h="15840"/>
      <w:pgMar w:top="1417" w:right="1417" w:bottom="1417" w:left="1417" w:header="360" w:footer="117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9271EE6" w16cid:durableId="111DD810"/>
  <w16cid:commentId w16cid:paraId="588F710F" w16cid:durableId="21555F11"/>
  <w16cid:commentId w16cid:paraId="34B91B89" w16cid:durableId="544065A2"/>
  <w16cid:commentId w16cid:paraId="728ADDDB" w16cid:durableId="0D834893"/>
  <w16cid:commentId w16cid:paraId="0B156A81" w16cid:durableId="04381DE1"/>
  <w16cid:commentId w16cid:paraId="48193859" w16cid:durableId="4CDA4AFB"/>
  <w16cid:commentId w16cid:paraId="11153C4E" w16cid:durableId="2E5B8FFB"/>
  <w16cid:commentId w16cid:paraId="45BF881A" w16cid:durableId="14A7B30F"/>
  <w16cid:commentId w16cid:paraId="42FB364C" w16cid:durableId="69D22C70"/>
  <w16cid:commentId w16cid:paraId="4EE14E0C" w16cid:durableId="679D531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DBD" w:rsidRDefault="00F40DBD">
      <w:r>
        <w:separator/>
      </w:r>
    </w:p>
  </w:endnote>
  <w:endnote w:type="continuationSeparator" w:id="0">
    <w:p w:rsidR="00F40DBD" w:rsidRDefault="00F4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zo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1A4" w:rsidRDefault="00713568" w:rsidP="008071A4">
    <w:pPr>
      <w:pStyle w:val="Footer"/>
      <w:rPr>
        <w:rFonts w:ascii="Arial" w:hAnsi="Arial" w:cs="Arial"/>
      </w:rPr>
    </w:pPr>
    <w:r>
      <w:rPr>
        <w:noProof/>
        <w:lang w:eastAsia="sl-SI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E4896A0" wp14:editId="07777777">
              <wp:simplePos x="0" y="0"/>
              <wp:positionH relativeFrom="column">
                <wp:posOffset>-885825</wp:posOffset>
              </wp:positionH>
              <wp:positionV relativeFrom="paragraph">
                <wp:posOffset>-118111</wp:posOffset>
              </wp:positionV>
              <wp:extent cx="80010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01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1571C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B0E273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9.75pt,-9.3pt" to="560.25pt,-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" strokecolor="#1571c5" strokeweight="1.5pt"/>
          </w:pict>
        </mc:Fallback>
      </mc:AlternateContent>
    </w:r>
    <w:r w:rsidR="008071A4">
      <w:rPr>
        <w:rFonts w:ascii="Arial" w:hAnsi="Arial" w:cs="Arial"/>
      </w:rPr>
      <w:t>Ustanova Hiša eksperimentov</w:t>
    </w:r>
  </w:p>
  <w:p w:rsidR="008E3A7A" w:rsidRPr="00174518" w:rsidRDefault="008E3A7A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DBD" w:rsidRDefault="00F40DBD">
      <w:r>
        <w:separator/>
      </w:r>
    </w:p>
  </w:footnote>
  <w:footnote w:type="continuationSeparator" w:id="0">
    <w:p w:rsidR="00F40DBD" w:rsidRDefault="00F40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4ED" w:rsidRPr="005B155E" w:rsidRDefault="00713568" w:rsidP="00044132">
    <w:pPr>
      <w:pStyle w:val="Header"/>
      <w:tabs>
        <w:tab w:val="clear" w:pos="9406"/>
        <w:tab w:val="left" w:pos="720"/>
        <w:tab w:val="right" w:pos="10440"/>
      </w:tabs>
      <w:rPr>
        <w:rFonts w:ascii="Arial" w:hAnsi="Arial" w:cs="Arial"/>
        <w:sz w:val="20"/>
        <w:szCs w:val="20"/>
      </w:rPr>
    </w:pPr>
    <w:r w:rsidRPr="004102E0">
      <w:rPr>
        <w:noProof/>
        <w:lang w:eastAsia="sl-SI"/>
      </w:rPr>
      <w:drawing>
        <wp:inline distT="0" distB="0" distL="0" distR="0" wp14:anchorId="2C653E40" wp14:editId="07777777">
          <wp:extent cx="390525" cy="180975"/>
          <wp:effectExtent l="0" t="0" r="0" b="0"/>
          <wp:docPr id="1" name="Picture 11" descr="A:\tekmovanja\sefi\2014\porocila\slike\logoVidelPremislilOdklen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:\tekmovanja\sefi\2014\porocila\slike\logoVidelPremislilOdkleni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07A5">
      <w:t xml:space="preserve"> </w:t>
    </w:r>
    <w:r w:rsidR="008107A5">
      <w:tab/>
    </w:r>
    <w:r w:rsidR="008107A5" w:rsidRPr="00B77B98">
      <w:rPr>
        <w:rFonts w:ascii="Bozo" w:hAnsi="Bozo" w:cs="Bozo"/>
      </w:rPr>
      <w:t>VIDEL, PREMISLIL, OD</w:t>
    </w:r>
    <w:r w:rsidR="003543DD" w:rsidRPr="00B77B98">
      <w:rPr>
        <w:rFonts w:ascii="Bozo" w:hAnsi="Bozo" w:cs="Bozo"/>
      </w:rPr>
      <w:t>KLENIL</w:t>
    </w:r>
    <w:r w:rsidR="008107A5" w:rsidRPr="00B77B98">
      <w:rPr>
        <w:rFonts w:ascii="Bozo" w:hAnsi="Bozo" w:cs="Bozo"/>
      </w:rPr>
      <w:t>!</w:t>
    </w:r>
    <w:r w:rsidR="008107A5" w:rsidRPr="00236D3C">
      <w:rPr>
        <w:rFonts w:ascii="Arial" w:hAnsi="Arial" w:cs="Arial"/>
      </w:rPr>
      <w:tab/>
    </w:r>
    <w:r w:rsidR="008107A5" w:rsidRPr="00236D3C">
      <w:rPr>
        <w:rFonts w:ascii="Arial" w:hAnsi="Arial" w:cs="Arial"/>
      </w:rPr>
      <w:tab/>
    </w:r>
    <w:r w:rsidR="005C65F5" w:rsidRPr="00236D3C">
      <w:rPr>
        <w:rFonts w:ascii="Arial" w:hAnsi="Arial" w:cs="Arial"/>
      </w:rPr>
      <w:t xml:space="preserve">Tekmovanje v odpiranju fizikalnih </w:t>
    </w:r>
    <w:r w:rsidR="005C65F5" w:rsidRPr="00C35F4B">
      <w:rPr>
        <w:rFonts w:ascii="Arial" w:hAnsi="Arial" w:cs="Arial"/>
      </w:rPr>
      <w:t>sefov 201</w:t>
    </w:r>
    <w:r w:rsidR="003C5962">
      <w:rPr>
        <w:rFonts w:ascii="Arial" w:hAnsi="Arial" w:cs="Arial"/>
      </w:rPr>
      <w:t>8</w:t>
    </w:r>
    <w:r w:rsidR="005C65F5" w:rsidRPr="00C35F4B">
      <w:rPr>
        <w:rFonts w:ascii="Arial" w:hAnsi="Arial" w:cs="Arial"/>
      </w:rPr>
      <w:t>/1</w:t>
    </w:r>
    <w:r w:rsidR="003C5962">
      <w:rPr>
        <w:rFonts w:ascii="Arial" w:hAnsi="Arial" w:cs="Arial"/>
      </w:rPr>
      <w:t>9</w:t>
    </w:r>
  </w:p>
  <w:p w:rsidR="00C364ED" w:rsidRPr="005B155E" w:rsidRDefault="00713568" w:rsidP="00044132">
    <w:pPr>
      <w:pStyle w:val="Header"/>
      <w:tabs>
        <w:tab w:val="clear" w:pos="9406"/>
        <w:tab w:val="left" w:pos="720"/>
        <w:tab w:val="right" w:pos="10440"/>
      </w:tabs>
      <w:rPr>
        <w:rFonts w:ascii="Arial" w:hAnsi="Arial" w:cs="Arial"/>
        <w:sz w:val="20"/>
        <w:szCs w:val="20"/>
      </w:rPr>
    </w:pPr>
    <w:r>
      <w:rPr>
        <w:noProof/>
        <w:lang w:eastAsia="sl-SI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14EB966" wp14:editId="07777777">
              <wp:simplePos x="0" y="0"/>
              <wp:positionH relativeFrom="page">
                <wp:align>left</wp:align>
              </wp:positionH>
              <wp:positionV relativeFrom="paragraph">
                <wp:posOffset>129539</wp:posOffset>
              </wp:positionV>
              <wp:extent cx="8001000" cy="0"/>
              <wp:effectExtent l="0" t="0" r="0" b="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01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1571C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E528E4" id="Line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left;mso-position-horizontal-relative:page;mso-position-vertical:absolute;mso-position-vertical-relative:text;mso-width-percent:0;mso-height-percent:0;mso-width-relative:page;mso-height-relative:page" from="0,10.2pt" to="630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" strokecolor="#1571c5" strokeweight="1.5pt"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6.4pt;height:49.3pt" o:bullet="t">
        <v:imagedata r:id="rId1" o:title="logoVidelPremislilOdklenil"/>
      </v:shape>
    </w:pict>
  </w:numPicBullet>
  <w:abstractNum w:abstractNumId="0" w15:restartNumberingAfterBreak="0">
    <w:nsid w:val="03EA6356"/>
    <w:multiLevelType w:val="hybridMultilevel"/>
    <w:tmpl w:val="367CAF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59DF"/>
    <w:multiLevelType w:val="hybridMultilevel"/>
    <w:tmpl w:val="8992397C"/>
    <w:lvl w:ilvl="0" w:tplc="F21CC1C8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6A6A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F4C73"/>
    <w:multiLevelType w:val="hybridMultilevel"/>
    <w:tmpl w:val="E3D284B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DF5836"/>
    <w:multiLevelType w:val="hybridMultilevel"/>
    <w:tmpl w:val="4E16FA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73A6C"/>
    <w:multiLevelType w:val="hybridMultilevel"/>
    <w:tmpl w:val="F99A11A4"/>
    <w:lvl w:ilvl="0" w:tplc="4BA6AF4E">
      <w:start w:val="1"/>
      <w:numFmt w:val="decimal"/>
      <w:lvlText w:val="%1."/>
      <w:lvlJc w:val="left"/>
      <w:pPr>
        <w:ind w:left="1080" w:hanging="360"/>
      </w:pPr>
      <w:rPr>
        <w:rFonts w:hint="default"/>
        <w:color w:val="A6A6A6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466F92"/>
    <w:multiLevelType w:val="hybridMultilevel"/>
    <w:tmpl w:val="D012E79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06DE6"/>
    <w:multiLevelType w:val="hybridMultilevel"/>
    <w:tmpl w:val="1876C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42130"/>
    <w:multiLevelType w:val="hybridMultilevel"/>
    <w:tmpl w:val="D1925D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25827"/>
    <w:multiLevelType w:val="hybridMultilevel"/>
    <w:tmpl w:val="E6BAEFE2"/>
    <w:lvl w:ilvl="0" w:tplc="9454D1DE">
      <w:start w:val="1"/>
      <w:numFmt w:val="decimal"/>
      <w:lvlText w:val="%1."/>
      <w:lvlJc w:val="left"/>
      <w:pPr>
        <w:ind w:left="720" w:hanging="360"/>
      </w:pPr>
      <w:rPr>
        <w:rFonts w:hint="default"/>
        <w:color w:val="A6A6A6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>
      <o:colormru v:ext="edit" colors="#1571c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32"/>
    <w:rsid w:val="00013629"/>
    <w:rsid w:val="00014192"/>
    <w:rsid w:val="000337C6"/>
    <w:rsid w:val="00044132"/>
    <w:rsid w:val="00046BC7"/>
    <w:rsid w:val="0005517D"/>
    <w:rsid w:val="00081881"/>
    <w:rsid w:val="000912AA"/>
    <w:rsid w:val="0009627C"/>
    <w:rsid w:val="000A5DDA"/>
    <w:rsid w:val="000E2A4C"/>
    <w:rsid w:val="00174518"/>
    <w:rsid w:val="00182FBC"/>
    <w:rsid w:val="001B3573"/>
    <w:rsid w:val="00212EBF"/>
    <w:rsid w:val="00215866"/>
    <w:rsid w:val="002320F0"/>
    <w:rsid w:val="00233F25"/>
    <w:rsid w:val="00236D3C"/>
    <w:rsid w:val="00263608"/>
    <w:rsid w:val="002A398B"/>
    <w:rsid w:val="00306580"/>
    <w:rsid w:val="00320104"/>
    <w:rsid w:val="00340161"/>
    <w:rsid w:val="00347AC4"/>
    <w:rsid w:val="003543DD"/>
    <w:rsid w:val="00356B73"/>
    <w:rsid w:val="00380F4A"/>
    <w:rsid w:val="003B394D"/>
    <w:rsid w:val="003C1DAC"/>
    <w:rsid w:val="003C5962"/>
    <w:rsid w:val="0044460A"/>
    <w:rsid w:val="00450DA8"/>
    <w:rsid w:val="004552BE"/>
    <w:rsid w:val="004B2FAE"/>
    <w:rsid w:val="004B6A83"/>
    <w:rsid w:val="004E3AF1"/>
    <w:rsid w:val="004E5E36"/>
    <w:rsid w:val="0050390C"/>
    <w:rsid w:val="00544CD8"/>
    <w:rsid w:val="00571235"/>
    <w:rsid w:val="005B155E"/>
    <w:rsid w:val="005C65F5"/>
    <w:rsid w:val="0062184B"/>
    <w:rsid w:val="00630AB0"/>
    <w:rsid w:val="00632115"/>
    <w:rsid w:val="00635B6C"/>
    <w:rsid w:val="0068110E"/>
    <w:rsid w:val="00685624"/>
    <w:rsid w:val="00713568"/>
    <w:rsid w:val="00742BEB"/>
    <w:rsid w:val="00745DC9"/>
    <w:rsid w:val="00751A53"/>
    <w:rsid w:val="00794355"/>
    <w:rsid w:val="007A29CA"/>
    <w:rsid w:val="007B1C2A"/>
    <w:rsid w:val="007D7854"/>
    <w:rsid w:val="00804E3A"/>
    <w:rsid w:val="008071A4"/>
    <w:rsid w:val="008107A5"/>
    <w:rsid w:val="00813A3E"/>
    <w:rsid w:val="00850E85"/>
    <w:rsid w:val="00885992"/>
    <w:rsid w:val="008D2D6E"/>
    <w:rsid w:val="008E3A7A"/>
    <w:rsid w:val="0091748A"/>
    <w:rsid w:val="00951F86"/>
    <w:rsid w:val="00980244"/>
    <w:rsid w:val="009A1C58"/>
    <w:rsid w:val="009E58CC"/>
    <w:rsid w:val="00A341FE"/>
    <w:rsid w:val="00A41168"/>
    <w:rsid w:val="00A607DA"/>
    <w:rsid w:val="00A67456"/>
    <w:rsid w:val="00AB3E6E"/>
    <w:rsid w:val="00AC0E38"/>
    <w:rsid w:val="00AC203F"/>
    <w:rsid w:val="00AD2153"/>
    <w:rsid w:val="00AF6658"/>
    <w:rsid w:val="00AF7729"/>
    <w:rsid w:val="00B3620D"/>
    <w:rsid w:val="00B379A3"/>
    <w:rsid w:val="00B77B98"/>
    <w:rsid w:val="00BA776F"/>
    <w:rsid w:val="00BF6F08"/>
    <w:rsid w:val="00C020BD"/>
    <w:rsid w:val="00C130FD"/>
    <w:rsid w:val="00C33EE6"/>
    <w:rsid w:val="00C364ED"/>
    <w:rsid w:val="00C37E10"/>
    <w:rsid w:val="00CA65CC"/>
    <w:rsid w:val="00CC090C"/>
    <w:rsid w:val="00CE2AEF"/>
    <w:rsid w:val="00CF17FB"/>
    <w:rsid w:val="00D210D7"/>
    <w:rsid w:val="00D261B6"/>
    <w:rsid w:val="00D31C3C"/>
    <w:rsid w:val="00D4158F"/>
    <w:rsid w:val="00D84735"/>
    <w:rsid w:val="00D96CB4"/>
    <w:rsid w:val="00DC1A51"/>
    <w:rsid w:val="00DD57B9"/>
    <w:rsid w:val="00DF7F3C"/>
    <w:rsid w:val="00E1486D"/>
    <w:rsid w:val="00E2181D"/>
    <w:rsid w:val="00E249EA"/>
    <w:rsid w:val="00E50C90"/>
    <w:rsid w:val="00E54035"/>
    <w:rsid w:val="00E6364E"/>
    <w:rsid w:val="00EB2085"/>
    <w:rsid w:val="00EC01E7"/>
    <w:rsid w:val="00EC39F8"/>
    <w:rsid w:val="00EC6C8D"/>
    <w:rsid w:val="00ED2E85"/>
    <w:rsid w:val="00ED5093"/>
    <w:rsid w:val="00EF294E"/>
    <w:rsid w:val="00F225BD"/>
    <w:rsid w:val="00F2379E"/>
    <w:rsid w:val="00F321A1"/>
    <w:rsid w:val="00F40DBD"/>
    <w:rsid w:val="00F448D4"/>
    <w:rsid w:val="00F878D7"/>
    <w:rsid w:val="00F9390B"/>
    <w:rsid w:val="00FA571D"/>
    <w:rsid w:val="00FC3B0E"/>
    <w:rsid w:val="19A8D2FB"/>
    <w:rsid w:val="25A3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1571c5"/>
    </o:shapedefaults>
    <o:shapelayout v:ext="edit">
      <o:idmap v:ext="edit" data="1"/>
    </o:shapelayout>
  </w:shapeDefaults>
  <w:decimalSymbol w:val=","/>
  <w:listSeparator w:val=";"/>
  <w14:docId w14:val="011E5193"/>
  <w15:docId w15:val="{D75200A9-15FE-4FD1-9A08-40076094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413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rsid w:val="00044132"/>
    <w:pPr>
      <w:tabs>
        <w:tab w:val="center" w:pos="4703"/>
        <w:tab w:val="right" w:pos="9406"/>
      </w:tabs>
    </w:pPr>
  </w:style>
  <w:style w:type="character" w:styleId="Hyperlink">
    <w:name w:val="Hyperlink"/>
    <w:rsid w:val="00320104"/>
    <w:rPr>
      <w:color w:val="0000FF"/>
      <w:u w:val="single"/>
    </w:rPr>
  </w:style>
  <w:style w:type="table" w:styleId="TableGrid">
    <w:name w:val="Table Grid"/>
    <w:basedOn w:val="TableNormal"/>
    <w:rsid w:val="00046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8071A4"/>
    <w:rPr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BalloonText">
    <w:name w:val="Balloon Text"/>
    <w:basedOn w:val="Normal"/>
    <w:link w:val="BalloonTextChar"/>
    <w:rsid w:val="002320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320F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o@he.s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Air_vortex_cann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78ded870ce864c96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0238779-AD88-45C6-A81A-A037F5CC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807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Ustanova Hiša eksperimentov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</dc:creator>
  <cp:lastModifiedBy>Luka Vidic</cp:lastModifiedBy>
  <cp:revision>3</cp:revision>
  <cp:lastPrinted>2009-10-15T17:57:00Z</cp:lastPrinted>
  <dcterms:created xsi:type="dcterms:W3CDTF">2018-12-17T16:45:00Z</dcterms:created>
  <dcterms:modified xsi:type="dcterms:W3CDTF">2019-08-20T05:40:00Z</dcterms:modified>
</cp:coreProperties>
</file>